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85" w:rsidRPr="008F578E" w:rsidRDefault="008F578E" w:rsidP="007E638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8E">
        <w:rPr>
          <w:rFonts w:ascii="Times New Roman" w:hAnsi="Times New Roman" w:cs="Times New Roman"/>
          <w:b/>
          <w:sz w:val="28"/>
          <w:szCs w:val="28"/>
        </w:rPr>
        <w:t>МОУ начальная школа – детский сад п.Партизанское</w:t>
      </w:r>
    </w:p>
    <w:p w:rsidR="007E6385" w:rsidRDefault="007E6385" w:rsidP="007E6385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7E6385" w:rsidRDefault="007E6385" w:rsidP="007E6385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8F578E" w:rsidRPr="008F578E" w:rsidRDefault="008F578E" w:rsidP="008F578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78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F578E" w:rsidRPr="008F578E" w:rsidRDefault="008F578E" w:rsidP="008F578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F5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школы – сад</w:t>
      </w:r>
    </w:p>
    <w:p w:rsidR="008F578E" w:rsidRPr="008F578E" w:rsidRDefault="008F578E" w:rsidP="008F578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F5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78E">
        <w:rPr>
          <w:rFonts w:ascii="Times New Roman" w:hAnsi="Times New Roman" w:cs="Times New Roman"/>
          <w:sz w:val="24"/>
          <w:szCs w:val="24"/>
        </w:rPr>
        <w:t>Комленок</w:t>
      </w:r>
      <w:proofErr w:type="spellEnd"/>
      <w:r w:rsidRPr="008F578E">
        <w:rPr>
          <w:rFonts w:ascii="Times New Roman" w:hAnsi="Times New Roman" w:cs="Times New Roman"/>
          <w:sz w:val="24"/>
          <w:szCs w:val="24"/>
        </w:rPr>
        <w:t xml:space="preserve"> И.К.</w:t>
      </w:r>
    </w:p>
    <w:p w:rsidR="008F578E" w:rsidRPr="008F578E" w:rsidRDefault="008F578E" w:rsidP="008F578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F5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«____»____________ 20__ г.</w:t>
      </w:r>
    </w:p>
    <w:p w:rsidR="007E6385" w:rsidRDefault="007E6385" w:rsidP="007E6385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7E6385" w:rsidRDefault="007E6385" w:rsidP="007E6385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7E6385" w:rsidRPr="006C7CD4" w:rsidRDefault="007E6385" w:rsidP="008F578E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</w:p>
    <w:p w:rsidR="007E6385" w:rsidRDefault="007E6385" w:rsidP="007E6385">
      <w:pPr>
        <w:pStyle w:val="a6"/>
        <w:rPr>
          <w:rFonts w:ascii="Times New Roman" w:hAnsi="Times New Roman" w:cs="Times New Roman"/>
          <w:sz w:val="24"/>
        </w:rPr>
      </w:pPr>
    </w:p>
    <w:p w:rsidR="007E6385" w:rsidRDefault="007E6385" w:rsidP="007E6385">
      <w:pPr>
        <w:pStyle w:val="a6"/>
        <w:rPr>
          <w:rFonts w:ascii="Times New Roman" w:hAnsi="Times New Roman" w:cs="Times New Roman"/>
          <w:sz w:val="24"/>
        </w:rPr>
      </w:pPr>
    </w:p>
    <w:p w:rsidR="007E6385" w:rsidRPr="006C7CD4" w:rsidRDefault="007E6385" w:rsidP="007E6385">
      <w:pPr>
        <w:pStyle w:val="a6"/>
        <w:rPr>
          <w:rFonts w:ascii="Times New Roman" w:hAnsi="Times New Roman" w:cs="Times New Roman"/>
          <w:sz w:val="24"/>
        </w:rPr>
      </w:pPr>
    </w:p>
    <w:p w:rsidR="007E6385" w:rsidRDefault="007E6385" w:rsidP="007E6385">
      <w:pPr>
        <w:pStyle w:val="2"/>
        <w:jc w:val="center"/>
      </w:pPr>
    </w:p>
    <w:p w:rsidR="007E6385" w:rsidRDefault="007E6385" w:rsidP="007E6385">
      <w:pPr>
        <w:pStyle w:val="a6"/>
        <w:jc w:val="center"/>
        <w:rPr>
          <w:rFonts w:ascii="Arial Narrow" w:hAnsi="Arial Narrow" w:cs="Times New Roman"/>
          <w:sz w:val="48"/>
        </w:rPr>
      </w:pPr>
    </w:p>
    <w:p w:rsidR="007E6385" w:rsidRDefault="007E6385" w:rsidP="007E6385">
      <w:pPr>
        <w:pStyle w:val="a6"/>
        <w:rPr>
          <w:rFonts w:ascii="Times New Roman" w:hAnsi="Times New Roman" w:cs="Times New Roman"/>
          <w:sz w:val="52"/>
        </w:rPr>
      </w:pPr>
    </w:p>
    <w:p w:rsidR="007E6385" w:rsidRPr="007A75FA" w:rsidRDefault="007E6385" w:rsidP="007E6385">
      <w:pPr>
        <w:pStyle w:val="a6"/>
        <w:jc w:val="center"/>
        <w:rPr>
          <w:rFonts w:ascii="Times New Roman" w:hAnsi="Times New Roman" w:cs="Times New Roman"/>
          <w:sz w:val="52"/>
        </w:rPr>
      </w:pPr>
      <w:r w:rsidRPr="007A75FA">
        <w:rPr>
          <w:rFonts w:ascii="Times New Roman" w:hAnsi="Times New Roman" w:cs="Times New Roman"/>
          <w:sz w:val="52"/>
        </w:rPr>
        <w:t>Проект перспективного развития</w:t>
      </w: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40"/>
        </w:rPr>
      </w:pPr>
      <w:r w:rsidRPr="007A75FA">
        <w:rPr>
          <w:rFonts w:ascii="Times New Roman" w:hAnsi="Times New Roman" w:cs="Times New Roman"/>
          <w:sz w:val="40"/>
        </w:rPr>
        <w:t xml:space="preserve">муниципального образовательного </w:t>
      </w:r>
      <w:r>
        <w:rPr>
          <w:rFonts w:ascii="Times New Roman" w:hAnsi="Times New Roman" w:cs="Times New Roman"/>
          <w:sz w:val="40"/>
        </w:rPr>
        <w:t>учреждения</w:t>
      </w:r>
    </w:p>
    <w:p w:rsidR="007E6385" w:rsidRPr="007A75FA" w:rsidRDefault="008F578E" w:rsidP="007E6385">
      <w:pPr>
        <w:pStyle w:val="a6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для детей дошкольного и младшего школьного возраста начальная школа – детский сад п.Партизанское </w:t>
      </w:r>
      <w:r w:rsidR="007E6385" w:rsidRPr="007A75FA">
        <w:rPr>
          <w:rFonts w:ascii="Times New Roman" w:hAnsi="Times New Roman" w:cs="Times New Roman"/>
          <w:sz w:val="40"/>
        </w:rPr>
        <w:t>на основе национальной образовательной инициативы «Наша новая школа»</w:t>
      </w:r>
    </w:p>
    <w:p w:rsidR="007E6385" w:rsidRPr="007A75FA" w:rsidRDefault="007E6385" w:rsidP="007E6385">
      <w:pPr>
        <w:pStyle w:val="a6"/>
        <w:jc w:val="center"/>
        <w:rPr>
          <w:rFonts w:ascii="Times New Roman" w:hAnsi="Times New Roman" w:cs="Times New Roman"/>
          <w:sz w:val="36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Default="007E6385" w:rsidP="007E6385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E6385" w:rsidRPr="002B1501" w:rsidRDefault="007E6385" w:rsidP="007E6385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7E6385" w:rsidRPr="002B1501" w:rsidRDefault="007E6385" w:rsidP="007E6385">
      <w:pPr>
        <w:pStyle w:val="a6"/>
        <w:rPr>
          <w:rFonts w:ascii="Times New Roman" w:hAnsi="Times New Roman"/>
          <w:sz w:val="28"/>
          <w:szCs w:val="24"/>
        </w:rPr>
      </w:pPr>
    </w:p>
    <w:p w:rsidR="007E6385" w:rsidRDefault="007E6385" w:rsidP="007E6385">
      <w:pPr>
        <w:pStyle w:val="a6"/>
        <w:rPr>
          <w:rFonts w:ascii="Times New Roman" w:hAnsi="Times New Roman"/>
          <w:sz w:val="24"/>
          <w:szCs w:val="24"/>
        </w:rPr>
      </w:pPr>
    </w:p>
    <w:p w:rsidR="007E6385" w:rsidRDefault="004F5E2C" w:rsidP="007E638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 год</w:t>
      </w:r>
    </w:p>
    <w:p w:rsidR="004F5E2C" w:rsidRDefault="004F5E2C" w:rsidP="007E6385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2170E" w:rsidRDefault="00C2170E" w:rsidP="00E859C1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2170E" w:rsidRDefault="00C2170E" w:rsidP="00E859C1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2170E" w:rsidRDefault="00C2170E" w:rsidP="00E859C1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E6385" w:rsidRPr="00986202" w:rsidRDefault="00E859C1" w:rsidP="00E859C1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6202">
        <w:rPr>
          <w:rFonts w:ascii="Times New Roman" w:hAnsi="Times New Roman" w:cs="Times New Roman"/>
          <w:b/>
          <w:sz w:val="24"/>
          <w:szCs w:val="24"/>
        </w:rPr>
        <w:t>1 Вводная часть</w:t>
      </w:r>
    </w:p>
    <w:p w:rsidR="007E6385" w:rsidRPr="00986202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986202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>В современных условиях одной из важнейших особенностей развития современного российского общества является инновационная направленность преобразований в различных сферах его жизнедеятельности, в том числе в образовании. Это подчеркивается на уровне обращений президента, различных документов федерального уровня (Проекта Федеральной целевой программы развития образования на 2011-2015г., Приоритетного национального проекта «Образование», Национальной образовательной инициативы «Наша новая школа»).</w:t>
      </w:r>
    </w:p>
    <w:p w:rsidR="007E6385" w:rsidRPr="00986202" w:rsidRDefault="007E6385" w:rsidP="007E6385">
      <w:pPr>
        <w:pStyle w:val="a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62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Проект перспективного развития </w:t>
      </w:r>
      <w:r w:rsidR="004F5E2C" w:rsidRPr="00986202">
        <w:rPr>
          <w:rFonts w:ascii="Times New Roman" w:hAnsi="Times New Roman" w:cs="Times New Roman"/>
          <w:b/>
          <w:bCs/>
          <w:iCs/>
          <w:sz w:val="24"/>
          <w:szCs w:val="24"/>
        </w:rPr>
        <w:t>МОУ начальная школа – детский сад п.Партизанское</w:t>
      </w:r>
      <w:r w:rsidRPr="009862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разработан на основе национальной образовательной инициативы «Наша новая школа», которая состоит из шести направлений:</w:t>
      </w:r>
    </w:p>
    <w:p w:rsidR="007E6385" w:rsidRPr="00986202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>1.Обновленное содержание образования. Новое поколение образовательных стандартов.</w:t>
      </w:r>
    </w:p>
    <w:p w:rsidR="007E6385" w:rsidRPr="00986202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>2.Развитие системы поддержки талантливых детей. Необходимо развивать творческую среду для выявления особо одаренных ребят в каждой общеобразовательной школе. Требуется развивать систему олимпиад и конкурсов школьников, практику дополнительного образования, отработать механизмы учета индивидуальных достижений обучающихся.</w:t>
      </w:r>
    </w:p>
    <w:p w:rsidR="007E6385" w:rsidRPr="00986202" w:rsidRDefault="007E6385" w:rsidP="007E6385">
      <w:pPr>
        <w:pStyle w:val="a6"/>
        <w:ind w:firstLine="708"/>
        <w:jc w:val="both"/>
        <w:rPr>
          <w:rStyle w:val="apple-converted-space"/>
          <w:rFonts w:ascii="Times New Roman" w:hAnsi="Times New Roman" w:cs="Times New Roman"/>
          <w:color w:val="006400"/>
          <w:spacing w:val="-2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>3.Совершенствование учительского корпуса. Система моральных и материальных стимулов поддержки отечественного учительства, постоянное повышение их квалификации. А главное - привлечь к учительской профессии молодых талантливых людей.</w:t>
      </w:r>
      <w:r w:rsidRPr="00986202">
        <w:rPr>
          <w:rStyle w:val="apple-converted-space"/>
          <w:rFonts w:ascii="Times New Roman" w:hAnsi="Times New Roman" w:cs="Times New Roman"/>
          <w:color w:val="006400"/>
          <w:spacing w:val="-2"/>
          <w:sz w:val="24"/>
          <w:szCs w:val="24"/>
        </w:rPr>
        <w:t> </w:t>
      </w:r>
    </w:p>
    <w:p w:rsidR="007E6385" w:rsidRPr="00986202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 xml:space="preserve">4.Изменение школьной инфраструктуры. Новые принципы работы школ, порядок их проектирования, строительства и формирования материально-технической базы. </w:t>
      </w:r>
      <w:proofErr w:type="gramStart"/>
      <w:r w:rsidRPr="00986202">
        <w:rPr>
          <w:rFonts w:ascii="Times New Roman" w:hAnsi="Times New Roman" w:cs="Times New Roman"/>
          <w:sz w:val="24"/>
          <w:szCs w:val="24"/>
        </w:rPr>
        <w:t>Находиться в школе должно быть</w:t>
      </w:r>
      <w:proofErr w:type="gramEnd"/>
      <w:r w:rsidRPr="00986202">
        <w:rPr>
          <w:rFonts w:ascii="Times New Roman" w:hAnsi="Times New Roman" w:cs="Times New Roman"/>
          <w:sz w:val="24"/>
          <w:szCs w:val="24"/>
        </w:rPr>
        <w:t xml:space="preserve"> комфортно.</w:t>
      </w:r>
    </w:p>
    <w:p w:rsidR="00536722" w:rsidRPr="00986202" w:rsidRDefault="007E6385" w:rsidP="0053672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 xml:space="preserve"> 5.Сохранение и укрепление здоровья школьников. К каждому ученику - индивидуальный подход, минимизирующий риски для здоровья в образовательном процессе.</w:t>
      </w:r>
    </w:p>
    <w:p w:rsidR="001F1C87" w:rsidRPr="00986202" w:rsidRDefault="007E6385" w:rsidP="0053672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>6.Расширение самостоятельности школ.</w:t>
      </w:r>
      <w:r w:rsidR="001F1C87" w:rsidRPr="0098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5D17" w:rsidRPr="00986202" w:rsidRDefault="00A05D17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D17" w:rsidRPr="00986202" w:rsidRDefault="00A05D17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D17" w:rsidRPr="00986202" w:rsidRDefault="00A05D17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D17" w:rsidRPr="00986202" w:rsidRDefault="00A05D17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D17" w:rsidRPr="00986202" w:rsidRDefault="00A05D17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D17" w:rsidRPr="00986202" w:rsidRDefault="00A05D17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D17" w:rsidRPr="00986202" w:rsidRDefault="00A05D17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D17" w:rsidRPr="00986202" w:rsidRDefault="00A05D17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D17" w:rsidRDefault="00A05D17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202" w:rsidRDefault="00986202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202" w:rsidRDefault="00986202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202" w:rsidRDefault="00986202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202" w:rsidRDefault="00986202" w:rsidP="001F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70E" w:rsidRDefault="00C2170E" w:rsidP="008225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1C87" w:rsidRPr="0082253B" w:rsidRDefault="001F1C87" w:rsidP="00822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2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 Программы.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32"/>
      </w:tblGrid>
      <w:tr w:rsidR="001F1C87" w:rsidRPr="00986202" w:rsidTr="00402F28">
        <w:tc>
          <w:tcPr>
            <w:tcW w:w="3708" w:type="dxa"/>
          </w:tcPr>
          <w:p w:rsidR="001F1C87" w:rsidRPr="00986202" w:rsidRDefault="001F1C87" w:rsidP="0040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32" w:type="dxa"/>
          </w:tcPr>
          <w:p w:rsidR="001F1C87" w:rsidRPr="00986202" w:rsidRDefault="001F1C87" w:rsidP="00402F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перспективного развития муниципального образовательного учреждения </w:t>
            </w:r>
            <w:r w:rsidR="00402F28" w:rsidRPr="00986202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и младшего школьного возраста начальная школа – детский сад п.Партизанское</w:t>
            </w: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национальной образовательной инициативы «Наша новая школа»</w:t>
            </w:r>
          </w:p>
        </w:tc>
      </w:tr>
      <w:tr w:rsidR="001F1C87" w:rsidRPr="00986202" w:rsidTr="00402F28">
        <w:tc>
          <w:tcPr>
            <w:tcW w:w="3708" w:type="dxa"/>
          </w:tcPr>
          <w:p w:rsidR="001F1C87" w:rsidRPr="00986202" w:rsidRDefault="001F1C87" w:rsidP="0040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5832" w:type="dxa"/>
          </w:tcPr>
          <w:p w:rsidR="00536722" w:rsidRPr="00986202" w:rsidRDefault="00402F28" w:rsidP="00402F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Комленок</w:t>
            </w:r>
            <w:proofErr w:type="spellEnd"/>
            <w:r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 И.К. </w:t>
            </w:r>
            <w:r w:rsidR="001F1C87"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директор;</w:t>
            </w:r>
          </w:p>
          <w:p w:rsidR="00402F28" w:rsidRPr="00986202" w:rsidRDefault="00402F28" w:rsidP="00402F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  <w:r w:rsidR="001F1C87" w:rsidRPr="00986202">
              <w:rPr>
                <w:rFonts w:ascii="Times New Roman" w:hAnsi="Times New Roman" w:cs="Times New Roman"/>
                <w:sz w:val="24"/>
                <w:szCs w:val="24"/>
              </w:rPr>
              <w:t>- зам.</w:t>
            </w:r>
            <w:r w:rsidR="00536722"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C87"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УВР; </w:t>
            </w:r>
            <w:proofErr w:type="spellStart"/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Гречаник</w:t>
            </w:r>
            <w:proofErr w:type="spellEnd"/>
            <w:r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 Л.А. –руководитель </w:t>
            </w:r>
            <w:r w:rsidR="001F1C87" w:rsidRPr="0098620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="001F1C87"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1C87" w:rsidRPr="00986202" w:rsidRDefault="00986202" w:rsidP="00402F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Красноперова А.А.</w:t>
            </w:r>
            <w:r w:rsidR="001F1C87"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</w:t>
            </w:r>
          </w:p>
        </w:tc>
      </w:tr>
      <w:tr w:rsidR="001F1C87" w:rsidRPr="00986202" w:rsidTr="00402F28">
        <w:tc>
          <w:tcPr>
            <w:tcW w:w="3708" w:type="dxa"/>
          </w:tcPr>
          <w:p w:rsidR="001F1C87" w:rsidRPr="00986202" w:rsidRDefault="001F1C87" w:rsidP="0040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832" w:type="dxa"/>
          </w:tcPr>
          <w:p w:rsidR="001F1C87" w:rsidRPr="00986202" w:rsidRDefault="001F1C87" w:rsidP="0098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  <w:r w:rsidR="00986202"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 - сад, администрация, </w:t>
            </w: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общественность, социальные партнеры  </w:t>
            </w:r>
          </w:p>
        </w:tc>
      </w:tr>
      <w:tr w:rsidR="001F1C87" w:rsidRPr="00986202" w:rsidTr="00402F28">
        <w:tc>
          <w:tcPr>
            <w:tcW w:w="3708" w:type="dxa"/>
          </w:tcPr>
          <w:p w:rsidR="001F1C87" w:rsidRPr="00986202" w:rsidRDefault="001F1C87" w:rsidP="001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формы обсуждения проекта  </w:t>
            </w:r>
          </w:p>
        </w:tc>
        <w:tc>
          <w:tcPr>
            <w:tcW w:w="5832" w:type="dxa"/>
          </w:tcPr>
          <w:p w:rsidR="001F1C87" w:rsidRPr="00986202" w:rsidRDefault="001F1C87" w:rsidP="0040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1.Обсуждение в рамках работы творческой  группы;</w:t>
            </w:r>
          </w:p>
          <w:p w:rsidR="001F1C87" w:rsidRPr="00986202" w:rsidRDefault="001F1C87" w:rsidP="0040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2. Педагогический совет;</w:t>
            </w:r>
          </w:p>
          <w:p w:rsidR="001F1C87" w:rsidRPr="00986202" w:rsidRDefault="001F1C87" w:rsidP="0040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3.Размещение документа </w:t>
            </w:r>
            <w:r w:rsidR="00536722" w:rsidRPr="00986202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</w:tc>
      </w:tr>
      <w:tr w:rsidR="001F1C87" w:rsidRPr="00986202" w:rsidTr="00402F28">
        <w:tc>
          <w:tcPr>
            <w:tcW w:w="3708" w:type="dxa"/>
          </w:tcPr>
          <w:p w:rsidR="001F1C87" w:rsidRPr="00986202" w:rsidRDefault="001F1C87" w:rsidP="0040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Кем принята программа</w:t>
            </w:r>
          </w:p>
        </w:tc>
        <w:tc>
          <w:tcPr>
            <w:tcW w:w="5832" w:type="dxa"/>
          </w:tcPr>
          <w:p w:rsidR="001F1C87" w:rsidRPr="00986202" w:rsidRDefault="001F1C87" w:rsidP="00402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</w:tbl>
    <w:p w:rsidR="007E6385" w:rsidRPr="00986202" w:rsidRDefault="007E6385" w:rsidP="00536722">
      <w:pPr>
        <w:pStyle w:val="a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6385" w:rsidRPr="00986202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6202">
        <w:rPr>
          <w:rFonts w:ascii="Times New Roman" w:hAnsi="Times New Roman" w:cs="Times New Roman"/>
          <w:bCs/>
          <w:iCs/>
          <w:sz w:val="24"/>
          <w:szCs w:val="24"/>
        </w:rPr>
        <w:t xml:space="preserve">Прежде, чем разрабатывать проект перспективного развития </w:t>
      </w:r>
      <w:r w:rsidR="00986202" w:rsidRPr="00986202">
        <w:rPr>
          <w:rFonts w:ascii="Times New Roman" w:hAnsi="Times New Roman" w:cs="Times New Roman"/>
          <w:bCs/>
          <w:iCs/>
          <w:sz w:val="24"/>
          <w:szCs w:val="24"/>
        </w:rPr>
        <w:t>МОУ начальная школа – детский сад п.Партизанское</w:t>
      </w:r>
      <w:proofErr w:type="gramStart"/>
      <w:r w:rsidRPr="00986202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986202">
        <w:rPr>
          <w:rFonts w:ascii="Times New Roman" w:hAnsi="Times New Roman" w:cs="Times New Roman"/>
          <w:bCs/>
          <w:iCs/>
          <w:sz w:val="24"/>
          <w:szCs w:val="24"/>
        </w:rPr>
        <w:t xml:space="preserve"> коллективом был проведен всесторонний анализ:</w:t>
      </w:r>
    </w:p>
    <w:p w:rsidR="007E6385" w:rsidRPr="00986202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>SWOT-анализ позволяет выявить и структурировать сильные и слабые стороны школы</w:t>
      </w:r>
      <w:r w:rsidR="00986202" w:rsidRPr="00986202">
        <w:rPr>
          <w:rFonts w:ascii="Times New Roman" w:hAnsi="Times New Roman" w:cs="Times New Roman"/>
          <w:sz w:val="24"/>
          <w:szCs w:val="24"/>
        </w:rPr>
        <w:t xml:space="preserve"> – сад</w:t>
      </w:r>
      <w:r w:rsidRPr="00986202">
        <w:rPr>
          <w:rFonts w:ascii="Times New Roman" w:hAnsi="Times New Roman" w:cs="Times New Roman"/>
          <w:sz w:val="24"/>
          <w:szCs w:val="24"/>
        </w:rPr>
        <w:t>, а также потенциальные возможности и угрозы</w:t>
      </w:r>
    </w:p>
    <w:p w:rsidR="007E6385" w:rsidRPr="00986202" w:rsidRDefault="007E6385" w:rsidP="007E6385">
      <w:pPr>
        <w:pStyle w:val="a6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7E6385" w:rsidRPr="00986202" w:rsidRDefault="007E6385" w:rsidP="007E6385">
      <w:pPr>
        <w:pStyle w:val="a6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86202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SWOT – анализ </w:t>
      </w:r>
      <w:r w:rsidR="00986202" w:rsidRPr="00986202">
        <w:rPr>
          <w:rStyle w:val="a8"/>
          <w:rFonts w:ascii="Times New Roman" w:hAnsi="Times New Roman" w:cs="Times New Roman"/>
          <w:color w:val="000000"/>
          <w:sz w:val="24"/>
          <w:szCs w:val="24"/>
        </w:rPr>
        <w:t>МОУ начальная школа – детский сад п.Партизанское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E6385" w:rsidRPr="00986202" w:rsidTr="00396C4D">
        <w:tc>
          <w:tcPr>
            <w:tcW w:w="4785" w:type="dxa"/>
          </w:tcPr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7E6385" w:rsidRPr="00986202" w:rsidTr="00396C4D">
        <w:tc>
          <w:tcPr>
            <w:tcW w:w="4785" w:type="dxa"/>
          </w:tcPr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социальный заказ </w:t>
            </w:r>
            <w:proofErr w:type="gramStart"/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="00986202"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="00986202"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воспитанников </w:t>
            </w: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  <w:proofErr w:type="gramEnd"/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полной мере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реализация дифференцированных программ обучения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возможность выбора для обучающегося </w:t>
            </w:r>
            <w:r w:rsidR="00986202"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воспитанника </w:t>
            </w: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приёмов, способов обучения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внедрение новых педагогических технологий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создание системы воспитательной работы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создание системы дополнительного образования </w:t>
            </w:r>
          </w:p>
          <w:p w:rsidR="007E6385" w:rsidRPr="00986202" w:rsidRDefault="007E6385" w:rsidP="00396C4D">
            <w:pPr>
              <w:pStyle w:val="a6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создание системы управления школой</w:t>
            </w:r>
            <w:r w:rsidR="00986202"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сад</w:t>
            </w:r>
          </w:p>
        </w:tc>
        <w:tc>
          <w:tcPr>
            <w:tcW w:w="4786" w:type="dxa"/>
          </w:tcPr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существует угроза перегрузки обучающихся</w:t>
            </w:r>
            <w:r w:rsidR="00986202"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воспитанников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низкая мотивация школьников к учебе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инерция некоторых педагогов к апробации инноваций, 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малообеспеченных семей, низкий уровень образования родителей</w:t>
            </w: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6385" w:rsidRPr="00986202" w:rsidRDefault="007E6385" w:rsidP="00396C4D">
            <w:pPr>
              <w:pStyle w:val="a6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385" w:rsidRPr="00986202" w:rsidTr="00396C4D">
        <w:tc>
          <w:tcPr>
            <w:tcW w:w="4785" w:type="dxa"/>
          </w:tcPr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</w:p>
        </w:tc>
        <w:tc>
          <w:tcPr>
            <w:tcW w:w="4786" w:type="dxa"/>
          </w:tcPr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Угрозы </w:t>
            </w:r>
          </w:p>
        </w:tc>
      </w:tr>
      <w:tr w:rsidR="007E6385" w:rsidRPr="00986202" w:rsidTr="00396C4D">
        <w:tc>
          <w:tcPr>
            <w:tcW w:w="4785" w:type="dxa"/>
          </w:tcPr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модернизация российского образования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приоритетные начала образовательных услуг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спонсорская помощь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создание условий для конкурентоспособного образовательного пространства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полная информатизация учебно-</w:t>
            </w: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воспитательного процесса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введение спектра платных услуг </w:t>
            </w:r>
          </w:p>
          <w:p w:rsidR="007E6385" w:rsidRPr="00986202" w:rsidRDefault="007E6385" w:rsidP="00396C4D">
            <w:pPr>
              <w:pStyle w:val="a6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у педагогов есть </w:t>
            </w: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>возможность повышать  профессиональный уровень</w:t>
            </w:r>
          </w:p>
        </w:tc>
        <w:tc>
          <w:tcPr>
            <w:tcW w:w="4786" w:type="dxa"/>
          </w:tcPr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противоречие между требованиями министерства образования РФ и сниженным потенциалом ребёнка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низкая платёжеспособность родителей 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непродуманная инвестиционная политика в образовании</w:t>
            </w:r>
          </w:p>
          <w:p w:rsidR="007E6385" w:rsidRPr="00986202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противоречие между интенсивным потоком информации и здоровьем </w:t>
            </w: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</w:t>
            </w:r>
            <w:r w:rsidR="00986202"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воспитанников</w:t>
            </w:r>
          </w:p>
          <w:p w:rsidR="007E6385" w:rsidRPr="00986202" w:rsidRDefault="007E6385" w:rsidP="00986202">
            <w:pPr>
              <w:pStyle w:val="a6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86202">
              <w:rPr>
                <w:rFonts w:ascii="Times New Roman" w:hAnsi="Times New Roman" w:cs="Times New Roman"/>
                <w:sz w:val="24"/>
                <w:szCs w:val="24"/>
              </w:rPr>
              <w:t xml:space="preserve">миграция населения </w:t>
            </w:r>
            <w:r w:rsidR="00986202" w:rsidRPr="00986202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</w:p>
        </w:tc>
      </w:tr>
    </w:tbl>
    <w:p w:rsidR="007E6385" w:rsidRPr="00986202" w:rsidRDefault="007E6385" w:rsidP="007E63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E6385" w:rsidRPr="00986202" w:rsidRDefault="007E6385" w:rsidP="007E638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86202">
        <w:rPr>
          <w:rFonts w:ascii="Times New Roman" w:hAnsi="Times New Roman" w:cs="Times New Roman"/>
          <w:b/>
          <w:sz w:val="24"/>
          <w:szCs w:val="24"/>
        </w:rPr>
        <w:t>Традиции школы</w:t>
      </w:r>
      <w:r w:rsidR="00986202">
        <w:rPr>
          <w:rFonts w:ascii="Times New Roman" w:hAnsi="Times New Roman" w:cs="Times New Roman"/>
          <w:b/>
          <w:sz w:val="24"/>
          <w:szCs w:val="24"/>
        </w:rPr>
        <w:t xml:space="preserve"> - сад</w:t>
      </w:r>
      <w:r w:rsidRPr="00986202">
        <w:rPr>
          <w:rFonts w:ascii="Times New Roman" w:hAnsi="Times New Roman" w:cs="Times New Roman"/>
          <w:b/>
          <w:sz w:val="24"/>
          <w:szCs w:val="24"/>
        </w:rPr>
        <w:t>:</w:t>
      </w:r>
    </w:p>
    <w:p w:rsidR="007E6385" w:rsidRDefault="007E6385" w:rsidP="007E638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>Праздник «</w:t>
      </w:r>
      <w:r w:rsidR="00986202">
        <w:rPr>
          <w:rFonts w:ascii="Times New Roman" w:hAnsi="Times New Roman" w:cs="Times New Roman"/>
          <w:sz w:val="24"/>
          <w:szCs w:val="24"/>
        </w:rPr>
        <w:t>День знаний»</w:t>
      </w:r>
    </w:p>
    <w:p w:rsidR="00986202" w:rsidRPr="00986202" w:rsidRDefault="00986202" w:rsidP="007E638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r w:rsidR="00C2170E">
        <w:rPr>
          <w:rFonts w:ascii="Times New Roman" w:hAnsi="Times New Roman" w:cs="Times New Roman"/>
          <w:sz w:val="24"/>
          <w:szCs w:val="24"/>
        </w:rPr>
        <w:t>воспитателя</w:t>
      </w:r>
    </w:p>
    <w:p w:rsidR="00986202" w:rsidRDefault="007E6385" w:rsidP="007E638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C2170E" w:rsidRDefault="00C2170E" w:rsidP="007E638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пожилого человека</w:t>
      </w:r>
    </w:p>
    <w:p w:rsidR="00C2170E" w:rsidRDefault="00C2170E" w:rsidP="007E638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Веселые старты</w:t>
      </w:r>
    </w:p>
    <w:p w:rsidR="007E6385" w:rsidRDefault="007E6385" w:rsidP="007E638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>Праздник «</w:t>
      </w:r>
      <w:proofErr w:type="spellStart"/>
      <w:r w:rsidR="00986202" w:rsidRPr="00986202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986202">
        <w:rPr>
          <w:rFonts w:ascii="Times New Roman" w:hAnsi="Times New Roman" w:cs="Times New Roman"/>
          <w:sz w:val="24"/>
          <w:szCs w:val="24"/>
        </w:rPr>
        <w:t>»</w:t>
      </w:r>
    </w:p>
    <w:p w:rsidR="00C2170E" w:rsidRP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</w:t>
      </w:r>
    </w:p>
    <w:p w:rsidR="007E6385" w:rsidRDefault="007E6385" w:rsidP="007E638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>Новогодни</w:t>
      </w:r>
      <w:r w:rsidR="00C2170E">
        <w:rPr>
          <w:rFonts w:ascii="Times New Roman" w:hAnsi="Times New Roman" w:cs="Times New Roman"/>
          <w:sz w:val="24"/>
          <w:szCs w:val="24"/>
        </w:rPr>
        <w:t>й карнавал</w:t>
      </w:r>
    </w:p>
    <w:p w:rsidR="00C2170E" w:rsidRDefault="00C2170E" w:rsidP="007E638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забавы</w:t>
      </w:r>
    </w:p>
    <w:p w:rsidR="00C2170E" w:rsidRDefault="00C2170E" w:rsidP="007E638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Крещенские посиделки</w:t>
      </w:r>
    </w:p>
    <w:p w:rsid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Масленица</w:t>
      </w:r>
    </w:p>
    <w:p w:rsid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0E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C2170E" w:rsidRP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</w:p>
    <w:p w:rsidR="007E6385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</w:t>
      </w:r>
    </w:p>
    <w:p w:rsid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Спартакиада. Кросс</w:t>
      </w:r>
    </w:p>
    <w:p w:rsid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семьи</w:t>
      </w:r>
    </w:p>
    <w:p w:rsid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 с 1 классом</w:t>
      </w:r>
    </w:p>
    <w:p w:rsid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звонок</w:t>
      </w:r>
    </w:p>
    <w:p w:rsid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бал в детском саду</w:t>
      </w:r>
    </w:p>
    <w:p w:rsid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бал в начальной школе</w:t>
      </w:r>
    </w:p>
    <w:p w:rsidR="00C2170E" w:rsidRPr="00C2170E" w:rsidRDefault="00C2170E" w:rsidP="00C2170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защиты детей</w:t>
      </w:r>
    </w:p>
    <w:p w:rsidR="007E6385" w:rsidRPr="00986202" w:rsidRDefault="007E6385" w:rsidP="007E638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sz w:val="24"/>
          <w:szCs w:val="24"/>
        </w:rPr>
        <w:t xml:space="preserve">Тематические недели: </w:t>
      </w:r>
      <w:r w:rsidR="00C2170E">
        <w:rPr>
          <w:rFonts w:ascii="Times New Roman" w:hAnsi="Times New Roman" w:cs="Times New Roman"/>
          <w:sz w:val="24"/>
          <w:szCs w:val="24"/>
        </w:rPr>
        <w:t>неделя знаний, неделя театра, неделя экологии, неделя космоса, неделя детской книги, неделя здоровья, неделя добра.</w:t>
      </w:r>
    </w:p>
    <w:p w:rsidR="007E6385" w:rsidRPr="00986202" w:rsidRDefault="007E6385" w:rsidP="007E63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E6385" w:rsidRPr="00986202" w:rsidRDefault="007E6385" w:rsidP="007E638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86202">
        <w:rPr>
          <w:rFonts w:ascii="Times New Roman" w:hAnsi="Times New Roman" w:cs="Times New Roman"/>
          <w:b/>
          <w:sz w:val="24"/>
          <w:szCs w:val="24"/>
        </w:rPr>
        <w:t>-  Достижения школы</w:t>
      </w:r>
      <w:r w:rsidR="00C2170E">
        <w:rPr>
          <w:rFonts w:ascii="Times New Roman" w:hAnsi="Times New Roman" w:cs="Times New Roman"/>
          <w:b/>
          <w:sz w:val="24"/>
          <w:szCs w:val="24"/>
        </w:rPr>
        <w:t xml:space="preserve"> - сад</w:t>
      </w:r>
      <w:r w:rsidRPr="00986202">
        <w:rPr>
          <w:rFonts w:ascii="Times New Roman" w:hAnsi="Times New Roman" w:cs="Times New Roman"/>
          <w:b/>
          <w:sz w:val="24"/>
          <w:szCs w:val="24"/>
        </w:rPr>
        <w:t>:</w:t>
      </w:r>
    </w:p>
    <w:p w:rsidR="007E6385" w:rsidRPr="00986202" w:rsidRDefault="00C2170E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Учащиеся и воспитанники,  педагоги школы – сад </w:t>
      </w:r>
      <w:r w:rsidR="007E6385" w:rsidRPr="00986202">
        <w:rPr>
          <w:rFonts w:ascii="Times New Roman" w:hAnsi="Times New Roman" w:cs="Times New Roman"/>
          <w:sz w:val="24"/>
          <w:szCs w:val="24"/>
        </w:rPr>
        <w:t xml:space="preserve">постоянно принимают участие в конкурсах, олимпиадах, фестивалях, конференциях различного уровня. В таблице представлены результаты участия за </w:t>
      </w:r>
      <w:r>
        <w:rPr>
          <w:rFonts w:ascii="Times New Roman" w:hAnsi="Times New Roman" w:cs="Times New Roman"/>
          <w:sz w:val="24"/>
          <w:szCs w:val="24"/>
        </w:rPr>
        <w:t>2010/2011 учебный год</w:t>
      </w:r>
      <w:r w:rsidR="007E6385" w:rsidRPr="00986202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190"/>
        <w:gridCol w:w="3191"/>
      </w:tblGrid>
      <w:tr w:rsidR="0049707B" w:rsidRPr="009829B0" w:rsidTr="00E8740B">
        <w:trPr>
          <w:trHeight w:val="537"/>
        </w:trPr>
        <w:tc>
          <w:tcPr>
            <w:tcW w:w="3403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0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3191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9707B" w:rsidRPr="009829B0" w:rsidTr="00E8740B">
        <w:trPr>
          <w:trHeight w:val="647"/>
        </w:trPr>
        <w:tc>
          <w:tcPr>
            <w:tcW w:w="3403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3190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учащихся </w:t>
            </w:r>
          </w:p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2,3,4 классов</w:t>
            </w:r>
          </w:p>
        </w:tc>
        <w:tc>
          <w:tcPr>
            <w:tcW w:w="3191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С 1 по 23 место в районе</w:t>
            </w:r>
          </w:p>
        </w:tc>
      </w:tr>
      <w:tr w:rsidR="0049707B" w:rsidRPr="009829B0" w:rsidTr="00E8740B">
        <w:trPr>
          <w:trHeight w:val="669"/>
        </w:trPr>
        <w:tc>
          <w:tcPr>
            <w:tcW w:w="3403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3190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7 учащихся</w:t>
            </w:r>
          </w:p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4 классов</w:t>
            </w:r>
          </w:p>
        </w:tc>
        <w:tc>
          <w:tcPr>
            <w:tcW w:w="3191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 получены.</w:t>
            </w:r>
          </w:p>
        </w:tc>
      </w:tr>
      <w:tr w:rsidR="0049707B" w:rsidRPr="009829B0" w:rsidTr="00E8740B">
        <w:tc>
          <w:tcPr>
            <w:tcW w:w="3403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математический чемпионат</w:t>
            </w:r>
          </w:p>
        </w:tc>
        <w:tc>
          <w:tcPr>
            <w:tcW w:w="3190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учеников </w:t>
            </w:r>
          </w:p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4 класса</w:t>
            </w:r>
          </w:p>
        </w:tc>
        <w:tc>
          <w:tcPr>
            <w:tcW w:w="3191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Места по РФ</w:t>
            </w:r>
          </w:p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(из 54.954 участников):</w:t>
            </w:r>
          </w:p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1952-е место; 2864-е место; 4298-е место; 5058 – е место; 7651-е место.</w:t>
            </w:r>
          </w:p>
        </w:tc>
      </w:tr>
      <w:tr w:rsidR="0049707B" w:rsidRPr="009829B0" w:rsidTr="00E8740B">
        <w:trPr>
          <w:trHeight w:val="609"/>
        </w:trPr>
        <w:tc>
          <w:tcPr>
            <w:tcW w:w="3403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учитель», конкурс Московской педагогической академии</w:t>
            </w:r>
          </w:p>
        </w:tc>
        <w:tc>
          <w:tcPr>
            <w:tcW w:w="3190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2 учащихся</w:t>
            </w:r>
          </w:p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3191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второй-третий квартал 2011 года.</w:t>
            </w:r>
          </w:p>
        </w:tc>
      </w:tr>
      <w:tr w:rsidR="0049707B" w:rsidRPr="009829B0" w:rsidTr="00E8740B">
        <w:tc>
          <w:tcPr>
            <w:tcW w:w="3403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 «Мы за здоровый образ жизни»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Калининградский областной детско-юношеский центр экологии, краеведения и </w:t>
            </w: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коллективная работа воспитанников подготовительной группы</w:t>
            </w:r>
          </w:p>
        </w:tc>
        <w:tc>
          <w:tcPr>
            <w:tcW w:w="3191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участие</w:t>
            </w: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9707B" w:rsidRPr="009829B0" w:rsidTr="00E8740B">
        <w:trPr>
          <w:trHeight w:val="719"/>
        </w:trPr>
        <w:tc>
          <w:tcPr>
            <w:tcW w:w="3403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Молодежный филологический чемпионат</w:t>
            </w:r>
          </w:p>
        </w:tc>
        <w:tc>
          <w:tcPr>
            <w:tcW w:w="3190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учащихся </w:t>
            </w:r>
          </w:p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4 класса</w:t>
            </w:r>
          </w:p>
        </w:tc>
        <w:tc>
          <w:tcPr>
            <w:tcW w:w="3191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Ожидание результатов.</w:t>
            </w:r>
          </w:p>
        </w:tc>
      </w:tr>
      <w:tr w:rsidR="0049707B" w:rsidRPr="009829B0" w:rsidTr="00E8740B">
        <w:trPr>
          <w:trHeight w:val="719"/>
        </w:trPr>
        <w:tc>
          <w:tcPr>
            <w:tcW w:w="3403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«Старт»</w:t>
            </w:r>
          </w:p>
        </w:tc>
        <w:tc>
          <w:tcPr>
            <w:tcW w:w="3190" w:type="dxa"/>
            <w:vAlign w:val="center"/>
          </w:tcPr>
          <w:p w:rsidR="0049707B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учащихся 2 класса</w:t>
            </w:r>
          </w:p>
          <w:p w:rsidR="0049707B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  <w:p w:rsidR="0049707B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6учащихся 4 класса</w:t>
            </w:r>
          </w:p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Ожидание результатов.</w:t>
            </w:r>
          </w:p>
        </w:tc>
      </w:tr>
      <w:tr w:rsidR="0049707B" w:rsidRPr="009829B0" w:rsidTr="00E8740B">
        <w:trPr>
          <w:trHeight w:val="729"/>
        </w:trPr>
        <w:tc>
          <w:tcPr>
            <w:tcW w:w="3403" w:type="dxa"/>
            <w:vAlign w:val="center"/>
          </w:tcPr>
          <w:p w:rsidR="0049707B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смотр инсценированной песни</w:t>
            </w:r>
          </w:p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"О доблести</w:t>
            </w: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>, о подвигах, о славе"</w:t>
            </w:r>
          </w:p>
        </w:tc>
        <w:tc>
          <w:tcPr>
            <w:tcW w:w="3190" w:type="dxa"/>
            <w:vAlign w:val="center"/>
          </w:tcPr>
          <w:p w:rsidR="0049707B" w:rsidRPr="0032496A" w:rsidRDefault="0049707B" w:rsidP="00E8740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ансамбль «Балтика» </w:t>
            </w:r>
          </w:p>
          <w:p w:rsidR="0049707B" w:rsidRDefault="0049707B" w:rsidP="00E8740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2496A">
              <w:rPr>
                <w:rFonts w:ascii="Times New Roman" w:eastAsia="Calibri" w:hAnsi="Times New Roman" w:cs="Times New Roman"/>
                <w:sz w:val="24"/>
                <w:szCs w:val="24"/>
              </w:rPr>
              <w:t>7-10 лет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96A">
              <w:rPr>
                <w:rFonts w:ascii="Times New Roman" w:eastAsia="Calibri" w:hAnsi="Times New Roman" w:cs="Times New Roman"/>
                <w:sz w:val="24"/>
                <w:szCs w:val="24"/>
              </w:rPr>
              <w:t>6 человек</w:t>
            </w:r>
          </w:p>
          <w:p w:rsidR="0049707B" w:rsidRPr="0032496A" w:rsidRDefault="0049707B" w:rsidP="00E8740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496A">
              <w:rPr>
                <w:rFonts w:ascii="Times New Roman" w:eastAsia="Calibri" w:hAnsi="Times New Roman" w:cs="Times New Roman"/>
                <w:sz w:val="24"/>
                <w:szCs w:val="24"/>
              </w:rPr>
              <w:t>трио «Росинка» 9 лет</w:t>
            </w:r>
          </w:p>
          <w:p w:rsidR="0049707B" w:rsidRPr="009829B0" w:rsidRDefault="0049707B" w:rsidP="00E8740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496A">
              <w:rPr>
                <w:rFonts w:ascii="Times New Roman" w:eastAsia="Calibri" w:hAnsi="Times New Roman" w:cs="Times New Roman"/>
                <w:sz w:val="24"/>
                <w:szCs w:val="24"/>
              </w:rPr>
              <w:t>группа «Звездочки» 6 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96A">
              <w:rPr>
                <w:rFonts w:ascii="Times New Roman" w:eastAsia="Calibri" w:hAnsi="Times New Roman" w:cs="Times New Roman"/>
                <w:sz w:val="24"/>
                <w:szCs w:val="24"/>
              </w:rPr>
              <w:t>-14 лет</w:t>
            </w:r>
          </w:p>
        </w:tc>
        <w:tc>
          <w:tcPr>
            <w:tcW w:w="3191" w:type="dxa"/>
            <w:vAlign w:val="center"/>
          </w:tcPr>
          <w:p w:rsidR="0049707B" w:rsidRPr="009829B0" w:rsidRDefault="0049707B" w:rsidP="00E8740B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Второе место, благодарность </w:t>
            </w:r>
          </w:p>
        </w:tc>
      </w:tr>
    </w:tbl>
    <w:p w:rsidR="007D40B8" w:rsidRPr="00742ABB" w:rsidRDefault="007D40B8" w:rsidP="007E63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E6385" w:rsidRPr="00C2170E" w:rsidRDefault="007E6385" w:rsidP="007E6385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170E">
        <w:rPr>
          <w:rFonts w:ascii="Times New Roman" w:hAnsi="Times New Roman" w:cs="Times New Roman"/>
          <w:b/>
          <w:sz w:val="24"/>
          <w:szCs w:val="24"/>
          <w:lang w:eastAsia="ru-RU"/>
        </w:rPr>
        <w:t>- Характеристика педагогического коллектива:</w:t>
      </w:r>
    </w:p>
    <w:p w:rsidR="007E6385" w:rsidRPr="00C2170E" w:rsidRDefault="0049707B" w:rsidP="007E638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У учреждения</w:t>
      </w:r>
      <w:r w:rsidR="007E6385" w:rsidRPr="00C2170E">
        <w:rPr>
          <w:rStyle w:val="apple-style-span"/>
          <w:rFonts w:ascii="Times New Roman" w:hAnsi="Times New Roman" w:cs="Times New Roman"/>
          <w:sz w:val="24"/>
          <w:szCs w:val="24"/>
        </w:rPr>
        <w:t xml:space="preserve"> есть свое лицо. Ведущая черта этого лица – педагогический коллектив – это стабильный профессионально компетентный, творческий, преданный его Величеству Ребенку и Отчизне, союз единомышленников. </w:t>
      </w:r>
      <w:r w:rsidR="007E6385" w:rsidRPr="00C2170E">
        <w:rPr>
          <w:rFonts w:ascii="Times New Roman" w:hAnsi="Times New Roman" w:cs="Times New Roman"/>
          <w:sz w:val="24"/>
          <w:szCs w:val="24"/>
        </w:rPr>
        <w:t>Общие сведения о педагогических кадрах:</w:t>
      </w:r>
    </w:p>
    <w:p w:rsidR="007E6385" w:rsidRPr="00C2170E" w:rsidRDefault="007E6385" w:rsidP="007E638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70E">
        <w:rPr>
          <w:rFonts w:ascii="Times New Roman" w:hAnsi="Times New Roman" w:cs="Times New Roman"/>
          <w:sz w:val="24"/>
          <w:szCs w:val="24"/>
          <w:lang w:eastAsia="ru-RU"/>
        </w:rPr>
        <w:t>количество педагогических работников – 1</w:t>
      </w:r>
      <w:r w:rsidR="0049707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2170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в том числе администрация школы</w:t>
      </w:r>
      <w:r w:rsidR="0049707B">
        <w:rPr>
          <w:rFonts w:ascii="Times New Roman" w:hAnsi="Times New Roman" w:cs="Times New Roman"/>
          <w:sz w:val="24"/>
          <w:szCs w:val="24"/>
          <w:lang w:eastAsia="ru-RU"/>
        </w:rPr>
        <w:t xml:space="preserve"> – сад </w:t>
      </w:r>
      <w:r w:rsidRPr="00C2170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49707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170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49707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217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6385" w:rsidRDefault="007E6385" w:rsidP="007E638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70E">
        <w:rPr>
          <w:rFonts w:ascii="Times New Roman" w:hAnsi="Times New Roman" w:cs="Times New Roman"/>
          <w:sz w:val="24"/>
          <w:szCs w:val="24"/>
          <w:lang w:eastAsia="ru-RU"/>
        </w:rPr>
        <w:t xml:space="preserve">награждены грамотами Министерства образования </w:t>
      </w:r>
      <w:r w:rsidR="0003275A">
        <w:rPr>
          <w:rFonts w:ascii="Times New Roman" w:hAnsi="Times New Roman" w:cs="Times New Roman"/>
          <w:sz w:val="24"/>
          <w:szCs w:val="24"/>
          <w:lang w:eastAsia="ru-RU"/>
        </w:rPr>
        <w:t>Калининградской области</w:t>
      </w:r>
      <w:r w:rsidRPr="00C2170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49707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2170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03275A" w:rsidRDefault="0049707B" w:rsidP="0003275A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награждены грамотами Управления образования МО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Багратионовский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район» - 5 человек</w:t>
      </w:r>
      <w:r w:rsidR="0003275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275A" w:rsidRPr="0003275A" w:rsidRDefault="0003275A" w:rsidP="0003275A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награждены Орденом Трудовой Славы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степени – 1 человек.</w:t>
      </w:r>
    </w:p>
    <w:p w:rsidR="007E6385" w:rsidRPr="00C2170E" w:rsidRDefault="007E6385" w:rsidP="007E6385">
      <w:pPr>
        <w:pStyle w:val="a6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E6385" w:rsidRPr="0003275A" w:rsidRDefault="007E6385" w:rsidP="007E6385">
      <w:pPr>
        <w:pStyle w:val="a6"/>
        <w:numPr>
          <w:ilvl w:val="0"/>
          <w:numId w:val="24"/>
        </w:numPr>
        <w:ind w:left="28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3275A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образовательный уровень педагогического состав</w:t>
      </w:r>
      <w:r w:rsidR="007D40B8" w:rsidRPr="0003275A">
        <w:rPr>
          <w:rFonts w:ascii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7E6385" w:rsidRPr="00742ABB" w:rsidRDefault="007E6385" w:rsidP="007E6385">
      <w:pPr>
        <w:pStyle w:val="a6"/>
        <w:rPr>
          <w:rFonts w:ascii="Times New Roman" w:hAnsi="Times New Roman" w:cs="Times New Roman"/>
          <w:i/>
          <w:sz w:val="28"/>
          <w:szCs w:val="24"/>
          <w:u w:val="single"/>
          <w:lang w:eastAsia="ru-RU"/>
        </w:rPr>
      </w:pPr>
    </w:p>
    <w:tbl>
      <w:tblPr>
        <w:tblW w:w="12529" w:type="dxa"/>
        <w:tblInd w:w="-176" w:type="dxa"/>
        <w:tblLook w:val="04A0"/>
      </w:tblPr>
      <w:tblGrid>
        <w:gridCol w:w="1844"/>
        <w:gridCol w:w="991"/>
        <w:gridCol w:w="1402"/>
        <w:gridCol w:w="1434"/>
        <w:gridCol w:w="754"/>
        <w:gridCol w:w="380"/>
        <w:gridCol w:w="871"/>
        <w:gridCol w:w="784"/>
        <w:gridCol w:w="86"/>
        <w:gridCol w:w="34"/>
        <w:gridCol w:w="202"/>
        <w:gridCol w:w="196"/>
        <w:gridCol w:w="237"/>
        <w:gridCol w:w="876"/>
        <w:gridCol w:w="24"/>
        <w:gridCol w:w="126"/>
        <w:gridCol w:w="73"/>
        <w:gridCol w:w="37"/>
        <w:gridCol w:w="126"/>
        <w:gridCol w:w="96"/>
        <w:gridCol w:w="146"/>
        <w:gridCol w:w="286"/>
        <w:gridCol w:w="157"/>
        <w:gridCol w:w="275"/>
        <w:gridCol w:w="388"/>
        <w:gridCol w:w="227"/>
        <w:gridCol w:w="33"/>
        <w:gridCol w:w="194"/>
        <w:gridCol w:w="28"/>
        <w:gridCol w:w="222"/>
      </w:tblGrid>
      <w:tr w:rsidR="001E33B2" w:rsidRPr="007A5BF6" w:rsidTr="0045794E">
        <w:trPr>
          <w:gridAfter w:val="25"/>
          <w:wAfter w:w="6104" w:type="dxa"/>
          <w:trHeight w:val="2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33B2" w:rsidRPr="007A5BF6" w:rsidRDefault="001E33B2" w:rsidP="001E33B2">
            <w:pPr>
              <w:spacing w:after="0" w:line="240" w:lineRule="auto"/>
              <w:ind w:left="-4922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5B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  <w:r w:rsidRPr="007A5B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7A5B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педкадров</w:t>
            </w:r>
            <w:proofErr w:type="spellEnd"/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33B2" w:rsidRPr="007A5BF6" w:rsidRDefault="001E33B2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B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1E33B2" w:rsidRPr="007A5BF6" w:rsidTr="00A15BAC">
        <w:trPr>
          <w:gridAfter w:val="19"/>
          <w:wAfter w:w="3748" w:type="dxa"/>
          <w:trHeight w:val="51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B2" w:rsidRPr="007A5BF6" w:rsidRDefault="001E33B2" w:rsidP="001E3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33B2" w:rsidRPr="007A5BF6" w:rsidRDefault="001E33B2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5B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высшее проф.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33B2" w:rsidRPr="007A5BF6" w:rsidRDefault="001E33B2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5B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</w:t>
            </w:r>
            <w:proofErr w:type="gramStart"/>
            <w:r w:rsidRPr="007A5B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7A5B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5B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7A5B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роф.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3B2" w:rsidRPr="007A5BF6" w:rsidRDefault="001E33B2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3B2" w:rsidRPr="007A5BF6" w:rsidRDefault="001E33B2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3B2" w:rsidRPr="007A5BF6" w:rsidTr="00A15BAC">
        <w:trPr>
          <w:gridAfter w:val="19"/>
          <w:wAfter w:w="3748" w:type="dxa"/>
          <w:trHeight w:val="4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1E3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3B2" w:rsidRPr="007A5BF6" w:rsidTr="00A15BAC">
        <w:trPr>
          <w:gridAfter w:val="2"/>
          <w:wAfter w:w="250" w:type="dxa"/>
          <w:trHeight w:val="255"/>
        </w:trPr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B2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3B2" w:rsidRPr="007A5BF6" w:rsidTr="00A15BAC">
        <w:trPr>
          <w:trHeight w:val="25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1E33B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132715</wp:posOffset>
                  </wp:positionV>
                  <wp:extent cx="3295650" cy="3143250"/>
                  <wp:effectExtent l="19050" t="0" r="19050" b="0"/>
                  <wp:wrapNone/>
                  <wp:docPr id="13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132715</wp:posOffset>
                  </wp:positionV>
                  <wp:extent cx="3257550" cy="3152775"/>
                  <wp:effectExtent l="19050" t="0" r="1905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3B2" w:rsidRPr="007A5BF6" w:rsidTr="00A15BAC">
        <w:trPr>
          <w:trHeight w:val="25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53B" w:rsidRDefault="0082253B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53B" w:rsidRDefault="0082253B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53B" w:rsidRDefault="0082253B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53B" w:rsidRDefault="0082253B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53B" w:rsidRDefault="0082253B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53B" w:rsidRDefault="0082253B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53B" w:rsidRDefault="0082253B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53B" w:rsidRDefault="0082253B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53B" w:rsidRPr="007A5BF6" w:rsidRDefault="0082253B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Default="007E6385" w:rsidP="001E33B2">
            <w:pPr>
              <w:spacing w:after="0" w:line="240" w:lineRule="auto"/>
              <w:ind w:left="-3324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C62" w:rsidRPr="007A5BF6" w:rsidRDefault="008F2C62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3B2" w:rsidRPr="007A5BF6" w:rsidTr="00A15BAC">
        <w:trPr>
          <w:gridAfter w:val="21"/>
          <w:wAfter w:w="3983" w:type="dxa"/>
          <w:trHeight w:val="557"/>
        </w:trPr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53E10" w:rsidRPr="007A5BF6" w:rsidRDefault="00653E10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Стаж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53E10" w:rsidRPr="007A5BF6" w:rsidRDefault="00653E10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10" w:rsidRPr="007A5BF6" w:rsidRDefault="00653E10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BAC" w:rsidRPr="007A5BF6" w:rsidTr="00A15BAC">
        <w:trPr>
          <w:gridAfter w:val="17"/>
          <w:wAfter w:w="3314" w:type="dxa"/>
          <w:trHeight w:val="25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5BAC" w:rsidRPr="007A5BF6" w:rsidRDefault="00A15BAC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 3 до 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15BAC" w:rsidRPr="007A5BF6" w:rsidRDefault="00A15BAC" w:rsidP="00E8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&gt;20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5BAC" w:rsidRPr="007A5BF6" w:rsidRDefault="00A15BAC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5BAC" w:rsidRPr="007A5BF6" w:rsidRDefault="00A15BAC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5BAC" w:rsidRPr="007A5BF6" w:rsidRDefault="00A15BAC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AC" w:rsidRPr="007A5BF6" w:rsidRDefault="00A15BAC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BAC" w:rsidRPr="007A5BF6" w:rsidTr="00A15BAC">
        <w:trPr>
          <w:gridAfter w:val="17"/>
          <w:wAfter w:w="3314" w:type="dxa"/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AC" w:rsidRPr="007A5BF6" w:rsidRDefault="00A15BAC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BAC" w:rsidRPr="007A5BF6" w:rsidRDefault="00A15BAC" w:rsidP="00E8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AC" w:rsidRPr="007A5BF6" w:rsidRDefault="00A15BAC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AC" w:rsidRPr="007A5BF6" w:rsidRDefault="00A15BAC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AC" w:rsidRPr="007A5BF6" w:rsidRDefault="00A15BAC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BAC" w:rsidRPr="007A5BF6" w:rsidRDefault="00A15BAC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3B2" w:rsidRPr="007A5BF6" w:rsidTr="00A15BAC">
        <w:trPr>
          <w:gridAfter w:val="13"/>
          <w:wAfter w:w="2216" w:type="dxa"/>
          <w:trHeight w:val="255"/>
        </w:trPr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971" w:rsidRDefault="005F3971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971" w:rsidRPr="007A5BF6" w:rsidRDefault="005F3971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10" w:rsidRPr="007A5BF6" w:rsidRDefault="00653E10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10" w:rsidRPr="007A5BF6" w:rsidRDefault="00653E10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10" w:rsidRPr="007A5BF6" w:rsidRDefault="00653E10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10" w:rsidRPr="007A5BF6" w:rsidRDefault="00653E10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10" w:rsidRPr="007A5BF6" w:rsidRDefault="00653E10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3B2" w:rsidRPr="007A5BF6" w:rsidTr="00A15BAC">
        <w:trPr>
          <w:trHeight w:val="25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5F3971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9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09825" cy="3829050"/>
                  <wp:effectExtent l="19050" t="0" r="9525" b="0"/>
                  <wp:docPr id="7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A15BAC" w:rsidRPr="00AD4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62225" cy="3829050"/>
                  <wp:effectExtent l="19050" t="0" r="9525" b="0"/>
                  <wp:docPr id="15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3B2" w:rsidRPr="007A5BF6" w:rsidTr="00A15BAC">
        <w:trPr>
          <w:trHeight w:val="25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3B2" w:rsidRPr="007A5BF6" w:rsidTr="00A15BAC">
        <w:trPr>
          <w:trHeight w:val="25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85" w:rsidRPr="007A5BF6" w:rsidRDefault="007E6385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6385" w:rsidRPr="00C2170E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Style w:val="apple-style-span"/>
          <w:rFonts w:ascii="Times New Roman" w:hAnsi="Times New Roman" w:cs="Times New Roman"/>
          <w:sz w:val="24"/>
          <w:szCs w:val="24"/>
        </w:rPr>
        <w:t xml:space="preserve">Средний возраст педагогического коллектива </w:t>
      </w:r>
      <w:r w:rsidR="001C4023">
        <w:rPr>
          <w:rStyle w:val="apple-style-span"/>
          <w:rFonts w:ascii="Times New Roman" w:hAnsi="Times New Roman" w:cs="Times New Roman"/>
          <w:sz w:val="24"/>
          <w:szCs w:val="24"/>
        </w:rPr>
        <w:t>45 лет</w:t>
      </w:r>
      <w:r w:rsidRPr="00C2170E">
        <w:rPr>
          <w:rStyle w:val="apple-style-span"/>
          <w:rFonts w:ascii="Times New Roman" w:hAnsi="Times New Roman" w:cs="Times New Roman"/>
          <w:sz w:val="24"/>
          <w:szCs w:val="24"/>
        </w:rPr>
        <w:t xml:space="preserve"> – это в</w:t>
      </w:r>
      <w:r w:rsidR="001C4023">
        <w:rPr>
          <w:rStyle w:val="apple-style-span"/>
          <w:rFonts w:ascii="Times New Roman" w:hAnsi="Times New Roman" w:cs="Times New Roman"/>
          <w:sz w:val="24"/>
          <w:szCs w:val="24"/>
        </w:rPr>
        <w:t>озраст мудрой здоровой зрелости</w:t>
      </w:r>
      <w:r w:rsidRPr="00C2170E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C2170E">
        <w:rPr>
          <w:rFonts w:ascii="Times New Roman" w:hAnsi="Times New Roman" w:cs="Times New Roman"/>
          <w:sz w:val="24"/>
          <w:szCs w:val="24"/>
        </w:rPr>
        <w:t xml:space="preserve"> Можно сделать вывод, что для осуществления качественного образовательного процесса школа</w:t>
      </w:r>
      <w:r w:rsidR="001C4023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 xml:space="preserve"> обладает необходимым и достаточным  педагогическим потенциалом.</w:t>
      </w:r>
    </w:p>
    <w:p w:rsidR="007E6385" w:rsidRPr="00C2170E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1C4023">
        <w:rPr>
          <w:rFonts w:ascii="Times New Roman" w:hAnsi="Times New Roman" w:cs="Times New Roman"/>
          <w:sz w:val="24"/>
          <w:szCs w:val="24"/>
        </w:rPr>
        <w:t xml:space="preserve">– сад </w:t>
      </w:r>
      <w:r w:rsidRPr="00C2170E">
        <w:rPr>
          <w:rFonts w:ascii="Times New Roman" w:hAnsi="Times New Roman" w:cs="Times New Roman"/>
          <w:sz w:val="24"/>
          <w:szCs w:val="24"/>
        </w:rPr>
        <w:t>находится в постоянном развитии. Инновационные процессы, происходящие в школе</w:t>
      </w:r>
      <w:r w:rsidR="001C4023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>:</w:t>
      </w:r>
    </w:p>
    <w:p w:rsidR="007E6385" w:rsidRPr="00C2170E" w:rsidRDefault="007E6385" w:rsidP="007E63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1C4023">
        <w:rPr>
          <w:rFonts w:ascii="Times New Roman" w:hAnsi="Times New Roman" w:cs="Times New Roman"/>
          <w:sz w:val="24"/>
          <w:szCs w:val="24"/>
        </w:rPr>
        <w:t xml:space="preserve">работы класса </w:t>
      </w:r>
      <w:proofErr w:type="spellStart"/>
      <w:r w:rsidR="001C4023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1C4023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C2170E">
        <w:rPr>
          <w:rFonts w:ascii="Times New Roman" w:hAnsi="Times New Roman" w:cs="Times New Roman"/>
          <w:sz w:val="24"/>
          <w:szCs w:val="24"/>
        </w:rPr>
        <w:t xml:space="preserve"> (с </w:t>
      </w:r>
      <w:r w:rsidR="001C4023">
        <w:rPr>
          <w:rFonts w:ascii="Times New Roman" w:hAnsi="Times New Roman" w:cs="Times New Roman"/>
          <w:sz w:val="24"/>
          <w:szCs w:val="24"/>
        </w:rPr>
        <w:t>1 сентября 2011 года</w:t>
      </w:r>
      <w:r w:rsidRPr="00C2170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E6385" w:rsidRPr="00C2170E" w:rsidRDefault="007E6385" w:rsidP="007E63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введение информационно-ком</w:t>
      </w:r>
      <w:r w:rsidR="006C12B1" w:rsidRPr="00C2170E">
        <w:rPr>
          <w:rFonts w:ascii="Times New Roman" w:hAnsi="Times New Roman" w:cs="Times New Roman"/>
          <w:sz w:val="24"/>
          <w:szCs w:val="24"/>
        </w:rPr>
        <w:t>муникационных технологий (с 200</w:t>
      </w:r>
      <w:r w:rsidR="001C4023">
        <w:rPr>
          <w:rFonts w:ascii="Times New Roman" w:hAnsi="Times New Roman" w:cs="Times New Roman"/>
          <w:sz w:val="24"/>
          <w:szCs w:val="24"/>
        </w:rPr>
        <w:t>6</w:t>
      </w:r>
      <w:r w:rsidRPr="00C2170E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7E6385" w:rsidRPr="00C2170E" w:rsidRDefault="007E6385" w:rsidP="007E63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функционирование официального сайта школы (с 20</w:t>
      </w:r>
      <w:r w:rsidR="001C4023">
        <w:rPr>
          <w:rFonts w:ascii="Times New Roman" w:hAnsi="Times New Roman" w:cs="Times New Roman"/>
          <w:sz w:val="24"/>
          <w:szCs w:val="24"/>
        </w:rPr>
        <w:t>10</w:t>
      </w:r>
      <w:r w:rsidRPr="00C2170E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7E6385" w:rsidRPr="00C2170E" w:rsidRDefault="007E6385" w:rsidP="007E63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размещение на сайте школы ежегодного Публичного доклада о деятельности школы (с 2010 года);</w:t>
      </w:r>
    </w:p>
    <w:p w:rsidR="007E6385" w:rsidRPr="00C2170E" w:rsidRDefault="007E6385" w:rsidP="007E63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участие в дистанционных Международных, Всероссийских конкурсах и олимпиадах (с 20</w:t>
      </w:r>
      <w:r w:rsidR="001C4023">
        <w:rPr>
          <w:rFonts w:ascii="Times New Roman" w:hAnsi="Times New Roman" w:cs="Times New Roman"/>
          <w:sz w:val="24"/>
          <w:szCs w:val="24"/>
        </w:rPr>
        <w:t>09</w:t>
      </w:r>
      <w:r w:rsidRPr="00C2170E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7E6385" w:rsidRPr="00C2170E" w:rsidRDefault="007E6385" w:rsidP="007E63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в 20</w:t>
      </w:r>
      <w:r w:rsidR="001C4023">
        <w:rPr>
          <w:rFonts w:ascii="Times New Roman" w:hAnsi="Times New Roman" w:cs="Times New Roman"/>
          <w:sz w:val="24"/>
          <w:szCs w:val="24"/>
        </w:rPr>
        <w:t>08</w:t>
      </w:r>
      <w:r w:rsidRPr="00C2170E">
        <w:rPr>
          <w:rFonts w:ascii="Times New Roman" w:hAnsi="Times New Roman" w:cs="Times New Roman"/>
          <w:sz w:val="24"/>
          <w:szCs w:val="24"/>
        </w:rPr>
        <w:t xml:space="preserve"> году организована опытная зона по использованию ПСПО;</w:t>
      </w:r>
    </w:p>
    <w:p w:rsidR="007E6385" w:rsidRPr="00C2170E" w:rsidRDefault="007E6385" w:rsidP="007E63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с 2010 года подготовка по введению ФГОС второго поколения;</w:t>
      </w:r>
    </w:p>
    <w:p w:rsidR="007E6385" w:rsidRPr="00C2170E" w:rsidRDefault="007E6385" w:rsidP="007E63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/>
          <w:sz w:val="24"/>
          <w:szCs w:val="24"/>
        </w:rPr>
        <w:t>разработана и утверждена педагогическим советом основная образовательная программа школы</w:t>
      </w:r>
      <w:r w:rsidR="001C4023">
        <w:rPr>
          <w:rFonts w:ascii="Times New Roman" w:hAnsi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/>
          <w:sz w:val="24"/>
          <w:szCs w:val="24"/>
        </w:rPr>
        <w:t xml:space="preserve"> </w:t>
      </w:r>
      <w:r w:rsidR="001C4023">
        <w:rPr>
          <w:rFonts w:ascii="Times New Roman" w:hAnsi="Times New Roman"/>
          <w:sz w:val="24"/>
          <w:szCs w:val="24"/>
        </w:rPr>
        <w:t xml:space="preserve">с учетом введения ФГОС второго поколения </w:t>
      </w:r>
      <w:r w:rsidRPr="00C2170E">
        <w:rPr>
          <w:rFonts w:ascii="Times New Roman" w:hAnsi="Times New Roman"/>
          <w:sz w:val="24"/>
          <w:szCs w:val="24"/>
        </w:rPr>
        <w:t>(20</w:t>
      </w:r>
      <w:r w:rsidR="001C4023">
        <w:rPr>
          <w:rFonts w:ascii="Times New Roman" w:hAnsi="Times New Roman"/>
          <w:sz w:val="24"/>
          <w:szCs w:val="24"/>
        </w:rPr>
        <w:t>11</w:t>
      </w:r>
      <w:r w:rsidRPr="00C2170E">
        <w:rPr>
          <w:rFonts w:ascii="Times New Roman" w:hAnsi="Times New Roman"/>
          <w:sz w:val="24"/>
          <w:szCs w:val="24"/>
        </w:rPr>
        <w:t xml:space="preserve"> год);</w:t>
      </w:r>
    </w:p>
    <w:p w:rsidR="007E6385" w:rsidRPr="00C2170E" w:rsidRDefault="007E6385" w:rsidP="007E63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с 2009 года </w:t>
      </w:r>
      <w:r w:rsidRPr="00C2170E">
        <w:rPr>
          <w:rFonts w:ascii="Times New Roman" w:hAnsi="Times New Roman"/>
          <w:sz w:val="24"/>
          <w:szCs w:val="24"/>
        </w:rPr>
        <w:t>участие в электронном мониторинге КПМО.</w:t>
      </w:r>
    </w:p>
    <w:p w:rsidR="007E6385" w:rsidRPr="00C2170E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170E">
        <w:rPr>
          <w:rFonts w:ascii="Times New Roman" w:hAnsi="Times New Roman" w:cs="Times New Roman"/>
          <w:bCs/>
          <w:iCs/>
          <w:sz w:val="24"/>
          <w:szCs w:val="24"/>
        </w:rPr>
        <w:t>Для определения организации учебно-воспитательного процесса в новом учебном году (с 2010 года) проводится опрос родителей на образовательные услуги. С целью определения степени удовлетворенности участниками образовательного процесса деятельностью школы</w:t>
      </w:r>
      <w:r w:rsidR="001C4023">
        <w:rPr>
          <w:rFonts w:ascii="Times New Roman" w:hAnsi="Times New Roman" w:cs="Times New Roman"/>
          <w:bCs/>
          <w:iCs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осуществляется анкетирование родителей, педагогов, учащихся. В соответствии с планом </w:t>
      </w:r>
      <w:proofErr w:type="spellStart"/>
      <w:r w:rsidRPr="00C2170E">
        <w:rPr>
          <w:rFonts w:ascii="Times New Roman" w:hAnsi="Times New Roman" w:cs="Times New Roman"/>
          <w:bCs/>
          <w:iCs/>
          <w:sz w:val="24"/>
          <w:szCs w:val="24"/>
        </w:rPr>
        <w:t>внутришкольного</w:t>
      </w:r>
      <w:proofErr w:type="spellEnd"/>
      <w:r w:rsidRPr="00C2170E">
        <w:rPr>
          <w:rFonts w:ascii="Times New Roman" w:hAnsi="Times New Roman" w:cs="Times New Roman"/>
          <w:bCs/>
          <w:iCs/>
          <w:sz w:val="24"/>
          <w:szCs w:val="24"/>
        </w:rPr>
        <w:t xml:space="preserve"> контроля систематически проводится мониторинг результативности и качества знаний обучающихся, уровня воспитанности обучающихся.</w:t>
      </w:r>
    </w:p>
    <w:p w:rsidR="007E6385" w:rsidRPr="00C2170E" w:rsidRDefault="007E6385" w:rsidP="007E6385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lastRenderedPageBreak/>
        <w:t>Анализ состояния работы школы</w:t>
      </w:r>
      <w:r w:rsidR="001C4023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 xml:space="preserve"> выявил целый ряд проблем, которые обозначены в Программе развития школы на 20</w:t>
      </w:r>
      <w:r w:rsidR="001C4023">
        <w:rPr>
          <w:rFonts w:ascii="Times New Roman" w:hAnsi="Times New Roman" w:cs="Times New Roman"/>
          <w:sz w:val="24"/>
          <w:szCs w:val="24"/>
        </w:rPr>
        <w:t>10</w:t>
      </w:r>
      <w:r w:rsidRPr="00C2170E">
        <w:rPr>
          <w:rFonts w:ascii="Times New Roman" w:hAnsi="Times New Roman" w:cs="Times New Roman"/>
          <w:sz w:val="24"/>
          <w:szCs w:val="24"/>
        </w:rPr>
        <w:t>-201</w:t>
      </w:r>
      <w:r w:rsidR="001C4023">
        <w:rPr>
          <w:rFonts w:ascii="Times New Roman" w:hAnsi="Times New Roman" w:cs="Times New Roman"/>
          <w:sz w:val="24"/>
          <w:szCs w:val="24"/>
        </w:rPr>
        <w:t>5</w:t>
      </w:r>
      <w:r w:rsidRPr="00C2170E">
        <w:rPr>
          <w:rFonts w:ascii="Times New Roman" w:hAnsi="Times New Roman" w:cs="Times New Roman"/>
          <w:sz w:val="24"/>
          <w:szCs w:val="24"/>
        </w:rPr>
        <w:t xml:space="preserve"> годы. Вычленим некоторые и, по нашему мнению, самые главные:</w:t>
      </w:r>
    </w:p>
    <w:p w:rsidR="007E6385" w:rsidRPr="00C2170E" w:rsidRDefault="007E6385" w:rsidP="007E6385">
      <w:pPr>
        <w:pStyle w:val="a6"/>
        <w:numPr>
          <w:ilvl w:val="0"/>
          <w:numId w:val="2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Недостаточный уровень </w:t>
      </w:r>
      <w:proofErr w:type="spellStart"/>
      <w:r w:rsidRPr="00C2170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21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70E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C217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170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2170E">
        <w:rPr>
          <w:rFonts w:ascii="Times New Roman" w:hAnsi="Times New Roman" w:cs="Times New Roman"/>
          <w:sz w:val="24"/>
          <w:szCs w:val="24"/>
        </w:rPr>
        <w:t xml:space="preserve"> умений и навыков </w:t>
      </w:r>
      <w:r w:rsidR="001C4023">
        <w:rPr>
          <w:rFonts w:ascii="Times New Roman" w:hAnsi="Times New Roman" w:cs="Times New Roman"/>
          <w:sz w:val="24"/>
          <w:szCs w:val="24"/>
        </w:rPr>
        <w:t>детей</w:t>
      </w:r>
      <w:r w:rsidRPr="00C2170E">
        <w:rPr>
          <w:rFonts w:ascii="Times New Roman" w:hAnsi="Times New Roman" w:cs="Times New Roman"/>
          <w:sz w:val="24"/>
          <w:szCs w:val="24"/>
        </w:rPr>
        <w:t>, ключевых компетенций учащихся</w:t>
      </w:r>
      <w:r w:rsidR="001C4023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Pr="00C2170E">
        <w:rPr>
          <w:rFonts w:ascii="Times New Roman" w:hAnsi="Times New Roman" w:cs="Times New Roman"/>
          <w:sz w:val="24"/>
          <w:szCs w:val="24"/>
        </w:rPr>
        <w:t>.</w:t>
      </w:r>
    </w:p>
    <w:p w:rsidR="007E6385" w:rsidRPr="00C2170E" w:rsidRDefault="007E6385" w:rsidP="007E6385">
      <w:pPr>
        <w:pStyle w:val="a6"/>
        <w:numPr>
          <w:ilvl w:val="0"/>
          <w:numId w:val="2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Недостаточно высокое качество знаний обучающихся по основным предметам. Снижение качества знаний обучающихся при переходе в следующий класс.</w:t>
      </w:r>
    </w:p>
    <w:p w:rsidR="007E6385" w:rsidRPr="00C2170E" w:rsidRDefault="007E6385" w:rsidP="007E6385">
      <w:pPr>
        <w:pStyle w:val="a6"/>
        <w:numPr>
          <w:ilvl w:val="0"/>
          <w:numId w:val="2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Необходимо создание непрерывной, целостной системы комплексного развития и воспитания учащихся</w:t>
      </w:r>
      <w:r w:rsidR="001C4023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Pr="00C2170E">
        <w:rPr>
          <w:rFonts w:ascii="Times New Roman" w:hAnsi="Times New Roman" w:cs="Times New Roman"/>
          <w:sz w:val="24"/>
          <w:szCs w:val="24"/>
        </w:rPr>
        <w:t xml:space="preserve"> (физического развития, сохранения и укрепления здоровья, психического развития, социально-личностного, духовно-нравственного, трудового воспитания и развития).</w:t>
      </w:r>
    </w:p>
    <w:p w:rsidR="007E6385" w:rsidRPr="00C2170E" w:rsidRDefault="007E6385" w:rsidP="007E6385">
      <w:pPr>
        <w:pStyle w:val="a6"/>
        <w:numPr>
          <w:ilvl w:val="0"/>
          <w:numId w:val="2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Необходимо создание системы психолого-педагогического сопровождения учащихся с 1-го по 4 класс, организацию слаженной работы социально-психологической службы, отвечающей за этот сложный, многофункциональный, тонкий, деликатный процесс образовательной деятельности школы</w:t>
      </w:r>
      <w:r w:rsidR="00B637CA">
        <w:rPr>
          <w:rFonts w:ascii="Times New Roman" w:hAnsi="Times New Roman" w:cs="Times New Roman"/>
          <w:sz w:val="24"/>
          <w:szCs w:val="24"/>
        </w:rPr>
        <w:t xml:space="preserve"> – сад.</w:t>
      </w:r>
    </w:p>
    <w:p w:rsidR="007E6385" w:rsidRPr="00C2170E" w:rsidRDefault="007E6385" w:rsidP="007E6385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2170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E6385" w:rsidRPr="00C2170E" w:rsidRDefault="007E6385" w:rsidP="007E6385">
      <w:pPr>
        <w:pStyle w:val="a6"/>
        <w:ind w:firstLine="708"/>
        <w:jc w:val="both"/>
        <w:rPr>
          <w:sz w:val="24"/>
          <w:szCs w:val="24"/>
        </w:rPr>
      </w:pP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726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Основная цель</w:t>
      </w:r>
      <w:r w:rsidR="00F1726E" w:rsidRPr="00F1726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  <w:r w:rsidRPr="00F1726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настоящего проекта:</w:t>
      </w:r>
      <w:r w:rsidRPr="00C217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создать на базе школы</w:t>
      </w:r>
      <w:r w:rsidR="00B637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сад</w:t>
      </w:r>
      <w:r w:rsidRPr="00C217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 рамках образовательного процесса, возможность выпускникам получить качественное, конкурентно способное образование, которое позволит им достойно продолжить свое образование на второй ступени </w:t>
      </w:r>
      <w:r w:rsidR="00321B15">
        <w:rPr>
          <w:rFonts w:ascii="Times New Roman" w:hAnsi="Times New Roman" w:cs="Times New Roman"/>
          <w:noProof/>
          <w:sz w:val="24"/>
          <w:szCs w:val="24"/>
          <w:lang w:eastAsia="ru-RU"/>
        </w:rPr>
        <w:t>обучения</w:t>
      </w:r>
      <w:r w:rsidRPr="00C2170E">
        <w:rPr>
          <w:rFonts w:ascii="Times New Roman" w:hAnsi="Times New Roman" w:cs="Times New Roman"/>
          <w:noProof/>
          <w:sz w:val="24"/>
          <w:szCs w:val="24"/>
          <w:lang w:eastAsia="ru-RU"/>
        </w:rPr>
        <w:t>. Наш проект является прямым продолжением той деятельности, которую уже осуществляет школа</w:t>
      </w:r>
      <w:r w:rsidR="00B637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сад</w:t>
      </w:r>
      <w:r w:rsidRPr="00C217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и основан на сложившихся в </w:t>
      </w:r>
      <w:r w:rsidR="00B049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учреждении </w:t>
      </w:r>
      <w:r w:rsidRPr="00C217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традициях. По сути, мы хотим расширить свои возможности </w:t>
      </w:r>
      <w:r w:rsidR="00B637CA" w:rsidRPr="00C217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только </w:t>
      </w:r>
      <w:r w:rsidRPr="00C217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того, чтобы как можно больше дать </w:t>
      </w:r>
      <w:r w:rsidR="00B637CA">
        <w:rPr>
          <w:rFonts w:ascii="Times New Roman" w:hAnsi="Times New Roman" w:cs="Times New Roman"/>
          <w:noProof/>
          <w:sz w:val="24"/>
          <w:szCs w:val="24"/>
          <w:lang w:eastAsia="ru-RU"/>
        </w:rPr>
        <w:t>знаний</w:t>
      </w:r>
      <w:r w:rsidR="00321B15">
        <w:rPr>
          <w:rFonts w:ascii="Times New Roman" w:hAnsi="Times New Roman" w:cs="Times New Roman"/>
          <w:noProof/>
          <w:sz w:val="24"/>
          <w:szCs w:val="24"/>
          <w:lang w:eastAsia="ru-RU"/>
        </w:rPr>
        <w:t>, умений и навыков</w:t>
      </w:r>
      <w:r w:rsidR="00B637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21B15">
        <w:rPr>
          <w:rFonts w:ascii="Times New Roman" w:hAnsi="Times New Roman" w:cs="Times New Roman"/>
          <w:noProof/>
          <w:sz w:val="24"/>
          <w:szCs w:val="24"/>
          <w:lang w:eastAsia="ru-RU"/>
        </w:rPr>
        <w:t>детям, которые смело смогут смотреть в будущее.</w:t>
      </w:r>
      <w:r w:rsidRPr="00C2170E">
        <w:rPr>
          <w:rFonts w:ascii="Times New Roman" w:hAnsi="Times New Roman" w:cs="Times New Roman"/>
          <w:noProof/>
          <w:sz w:val="24"/>
          <w:szCs w:val="24"/>
          <w:lang w:eastAsia="ru-RU"/>
        </w:rPr>
        <w:t> </w:t>
      </w:r>
    </w:p>
    <w:p w:rsidR="007E6385" w:rsidRPr="00F1726E" w:rsidRDefault="007E6385" w:rsidP="007E6385">
      <w:pPr>
        <w:pStyle w:val="a6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F1726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Задачи:</w:t>
      </w:r>
    </w:p>
    <w:p w:rsidR="007E6385" w:rsidRPr="00C2170E" w:rsidRDefault="007E6385" w:rsidP="007E6385">
      <w:pPr>
        <w:pStyle w:val="a6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совершенствование методов, технологий обучения, расширение информационно-коммуникационных технологий, способствующих формированию практических умений и навыков анализа информации, самообучению;</w:t>
      </w:r>
    </w:p>
    <w:p w:rsidR="007E6385" w:rsidRPr="00C2170E" w:rsidRDefault="007E6385" w:rsidP="007E6385">
      <w:pPr>
        <w:pStyle w:val="a6"/>
        <w:numPr>
          <w:ilvl w:val="0"/>
          <w:numId w:val="27"/>
        </w:numPr>
        <w:tabs>
          <w:tab w:val="left" w:pos="322"/>
        </w:tabs>
        <w:ind w:left="39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70E">
        <w:rPr>
          <w:rFonts w:ascii="Times New Roman" w:hAnsi="Times New Roman"/>
          <w:sz w:val="24"/>
          <w:szCs w:val="24"/>
        </w:rPr>
        <w:t>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</w:t>
      </w:r>
      <w:r w:rsidR="00E859C1" w:rsidRPr="00C2170E">
        <w:rPr>
          <w:rFonts w:ascii="Times New Roman" w:hAnsi="Times New Roman"/>
          <w:sz w:val="24"/>
          <w:szCs w:val="24"/>
        </w:rPr>
        <w:t>ивидуальных творческих запросов.</w:t>
      </w:r>
      <w:proofErr w:type="gramEnd"/>
    </w:p>
    <w:p w:rsidR="007E6385" w:rsidRPr="00C2170E" w:rsidRDefault="007E6385" w:rsidP="00E859C1">
      <w:pPr>
        <w:pStyle w:val="a6"/>
        <w:tabs>
          <w:tab w:val="left" w:pos="322"/>
        </w:tabs>
        <w:ind w:left="39"/>
        <w:jc w:val="both"/>
        <w:rPr>
          <w:rFonts w:ascii="Times New Roman" w:hAnsi="Times New Roman"/>
          <w:sz w:val="24"/>
          <w:szCs w:val="24"/>
        </w:rPr>
      </w:pPr>
    </w:p>
    <w:p w:rsidR="007E6385" w:rsidRPr="00C2170E" w:rsidRDefault="007E6385" w:rsidP="007E6385">
      <w:pPr>
        <w:pStyle w:val="a6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B61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Для реализации нашего проекта и улучшения качества образования необходимо</w:t>
      </w:r>
      <w:r w:rsidRPr="00C2170E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7E6385" w:rsidRPr="00C2170E" w:rsidRDefault="007E6385" w:rsidP="007E6385">
      <w:pPr>
        <w:pStyle w:val="a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 Улучшить материально-техническое оснащение школы, в том числе передовыми технологиями.</w:t>
      </w:r>
    </w:p>
    <w:p w:rsidR="007E6385" w:rsidRPr="00C2170E" w:rsidRDefault="007E6385" w:rsidP="00FB61A7">
      <w:pPr>
        <w:pStyle w:val="a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 Создать условия для привлечения молодых специалистов: обеспечить учебной нагрузкой, необходимой для самореализации,</w:t>
      </w:r>
      <w:r w:rsidR="00FB61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получения достойной зарплаты.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</w:p>
    <w:p w:rsidR="007E6385" w:rsidRPr="00C2170E" w:rsidRDefault="007E6385" w:rsidP="007E638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70E">
        <w:rPr>
          <w:rFonts w:ascii="Times New Roman" w:hAnsi="Times New Roman" w:cs="Times New Roman"/>
          <w:b/>
          <w:sz w:val="24"/>
          <w:szCs w:val="24"/>
        </w:rPr>
        <w:t>Управленческо-кадровый</w:t>
      </w:r>
      <w:proofErr w:type="spellEnd"/>
      <w:r w:rsidRPr="00C2170E">
        <w:rPr>
          <w:rFonts w:ascii="Times New Roman" w:hAnsi="Times New Roman" w:cs="Times New Roman"/>
          <w:b/>
          <w:sz w:val="24"/>
          <w:szCs w:val="24"/>
        </w:rPr>
        <w:t xml:space="preserve"> аспект</w:t>
      </w:r>
    </w:p>
    <w:p w:rsidR="007E6385" w:rsidRPr="00C2170E" w:rsidRDefault="007E6385" w:rsidP="007E6385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E6385" w:rsidRPr="00C2170E" w:rsidRDefault="007E6385" w:rsidP="007E6385">
      <w:pPr>
        <w:pStyle w:val="a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Школа</w:t>
      </w:r>
      <w:r w:rsidR="00FB61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сад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имеет достаточно подготовленные кадры для осуществления проекта:</w:t>
      </w:r>
    </w:p>
    <w:p w:rsidR="007E6385" w:rsidRPr="00C2170E" w:rsidRDefault="007E6385" w:rsidP="007E6385">
      <w:pPr>
        <w:pStyle w:val="a6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педагогов с высшим образованием: 50</w:t>
      </w:r>
      <w:r w:rsidR="00FB61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%,</w:t>
      </w:r>
    </w:p>
    <w:p w:rsidR="007E6385" w:rsidRPr="00C2170E" w:rsidRDefault="007E6385" w:rsidP="007E6385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- педагогов с квалификационными категориями: </w:t>
      </w:r>
      <w:r w:rsidR="00FB61A7">
        <w:rPr>
          <w:rFonts w:ascii="Times New Roman" w:hAnsi="Times New Roman" w:cs="Times New Roman"/>
          <w:sz w:val="24"/>
          <w:szCs w:val="24"/>
        </w:rPr>
        <w:t xml:space="preserve">100 </w:t>
      </w:r>
      <w:r w:rsidRPr="00C2170E">
        <w:rPr>
          <w:rFonts w:ascii="Times New Roman" w:hAnsi="Times New Roman" w:cs="Times New Roman"/>
          <w:sz w:val="24"/>
          <w:szCs w:val="24"/>
        </w:rPr>
        <w:t>%</w:t>
      </w:r>
    </w:p>
    <w:p w:rsidR="007E6385" w:rsidRPr="00C2170E" w:rsidRDefault="007E6385" w:rsidP="007E6385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- педагоги, участвующие в экспериментальной работе: 3% </w:t>
      </w:r>
    </w:p>
    <w:p w:rsidR="00FB61A7" w:rsidRDefault="00FB61A7" w:rsidP="007E6385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1A7">
        <w:rPr>
          <w:rFonts w:ascii="Times New Roman" w:hAnsi="Times New Roman" w:cs="Times New Roman"/>
          <w:b/>
          <w:sz w:val="24"/>
          <w:szCs w:val="24"/>
        </w:rPr>
        <w:t>Управление проектом перспективного развития осуществляется администрацией школы</w:t>
      </w:r>
      <w:r w:rsidR="00FB61A7" w:rsidRPr="00FB61A7">
        <w:rPr>
          <w:rFonts w:ascii="Times New Roman" w:hAnsi="Times New Roman" w:cs="Times New Roman"/>
          <w:b/>
          <w:sz w:val="24"/>
          <w:szCs w:val="24"/>
        </w:rPr>
        <w:t xml:space="preserve"> - сад</w:t>
      </w:r>
      <w:r w:rsidRPr="00FB61A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812"/>
      </w:tblGrid>
      <w:tr w:rsidR="007E6385" w:rsidRPr="00C2170E" w:rsidTr="00396C4D">
        <w:trPr>
          <w:trHeight w:val="2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85" w:rsidRPr="00C2170E" w:rsidRDefault="007E6385" w:rsidP="00396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0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85" w:rsidRPr="00C2170E" w:rsidRDefault="007E6385" w:rsidP="00396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0E">
              <w:rPr>
                <w:rFonts w:ascii="Times New Roman" w:hAnsi="Times New Roman"/>
                <w:sz w:val="24"/>
                <w:szCs w:val="24"/>
              </w:rPr>
              <w:t>Название проектов</w:t>
            </w:r>
          </w:p>
        </w:tc>
      </w:tr>
      <w:tr w:rsidR="00FB61A7" w:rsidRPr="00C2170E" w:rsidTr="00396C4D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7" w:rsidRDefault="00FB61A7">
            <w:r w:rsidRPr="00973AC4">
              <w:rPr>
                <w:rFonts w:ascii="Times New Roman" w:hAnsi="Times New Roman" w:cs="Times New Roman"/>
                <w:sz w:val="24"/>
                <w:szCs w:val="24"/>
              </w:rPr>
              <w:t>Авдонина О.Г., заместитель  директора по УВР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7" w:rsidRPr="00C2170E" w:rsidRDefault="00FB61A7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«Мониторинг планируемых результатов»</w:t>
            </w:r>
          </w:p>
          <w:p w:rsidR="00FB61A7" w:rsidRPr="00C2170E" w:rsidRDefault="00FB61A7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1A7" w:rsidRPr="00C2170E" w:rsidTr="00FB61A7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7" w:rsidRDefault="00FB61A7">
            <w:r w:rsidRPr="00973AC4">
              <w:rPr>
                <w:rFonts w:ascii="Times New Roman" w:hAnsi="Times New Roman" w:cs="Times New Roman"/>
                <w:sz w:val="24"/>
                <w:szCs w:val="24"/>
              </w:rPr>
              <w:t xml:space="preserve">Авдонина О.Г., заместитель  </w:t>
            </w:r>
            <w:r w:rsidRPr="0097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21" w:rsidRDefault="00FB61A7" w:rsidP="00B50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«Распространение 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информационно-компьютерных 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технологий (ИКТ)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образовательной деятельности»</w:t>
            </w:r>
          </w:p>
          <w:p w:rsidR="00B50821" w:rsidRPr="00B50821" w:rsidRDefault="00B50821" w:rsidP="00B50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82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50821">
              <w:rPr>
                <w:rFonts w:ascii="Times New Roman" w:hAnsi="Times New Roman" w:cs="Times New Roman"/>
                <w:sz w:val="24"/>
                <w:szCs w:val="24"/>
              </w:rPr>
              <w:t xml:space="preserve">онды </w:t>
            </w:r>
            <w:proofErr w:type="gramStart"/>
            <w:r w:rsidRPr="00B50821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B5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821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B50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6385" w:rsidRPr="00C2170E" w:rsidTr="00396C4D">
        <w:trPr>
          <w:trHeight w:val="6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85" w:rsidRPr="00C2170E" w:rsidRDefault="00FB61A7" w:rsidP="00FB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 -  </w:t>
            </w:r>
            <w:r w:rsidR="007E6385"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85" w:rsidRPr="00C2170E" w:rsidRDefault="007E6385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«Баллы</w:t>
            </w:r>
            <w:r w:rsidR="00E859C1"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- бонусная систем</w:t>
            </w:r>
            <w:r w:rsidR="00D40830" w:rsidRPr="00C21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0830"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поощрения педагогов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6385" w:rsidRPr="00C2170E" w:rsidTr="00396C4D">
        <w:trPr>
          <w:trHeight w:val="6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85" w:rsidRPr="00C2170E" w:rsidRDefault="00FB61A7" w:rsidP="0039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Г.,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85" w:rsidRPr="00C2170E" w:rsidRDefault="007E6385" w:rsidP="0039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«Переход на систему мониторинга качества знаний выпускников»</w:t>
            </w:r>
          </w:p>
        </w:tc>
      </w:tr>
      <w:tr w:rsidR="00FB61A7" w:rsidRPr="00C2170E" w:rsidTr="00396C4D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7" w:rsidRPr="00C2170E" w:rsidRDefault="00FB61A7" w:rsidP="00FB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Г.,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7" w:rsidRPr="00C2170E" w:rsidRDefault="00FB61A7" w:rsidP="00396C4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структуры и содержания </w:t>
            </w:r>
          </w:p>
          <w:p w:rsidR="00FB61A7" w:rsidRPr="00C2170E" w:rsidRDefault="00FB61A7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дополнительного образования детей»</w:t>
            </w:r>
          </w:p>
        </w:tc>
      </w:tr>
      <w:tr w:rsidR="00FB61A7" w:rsidRPr="00C2170E" w:rsidTr="00396C4D">
        <w:trPr>
          <w:trHeight w:val="5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7" w:rsidRPr="00C2170E" w:rsidRDefault="00FB61A7" w:rsidP="00FB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7" w:rsidRPr="00C2170E" w:rsidRDefault="00FB61A7" w:rsidP="00FB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«Переход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автономную форму учреждения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1A7" w:rsidRPr="00C2170E" w:rsidTr="00396C4D">
        <w:trPr>
          <w:trHeight w:val="5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7" w:rsidRPr="00C2170E" w:rsidRDefault="00FB61A7" w:rsidP="00FB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 – заместитель директора по АХЧ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7" w:rsidRPr="00C2170E" w:rsidRDefault="00FB61A7" w:rsidP="00396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«Школа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– сад </w:t>
            </w:r>
            <w:r w:rsidRPr="00C2170E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– территория комфорта</w:t>
            </w:r>
            <w:r w:rsidRPr="00C217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A1702" w:rsidRDefault="00BA1702" w:rsidP="007E6385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BA1702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Руководители проектов ежегодно представляют отчет о ходе реализации проектов перед </w:t>
      </w:r>
      <w:r w:rsidR="00BA1702">
        <w:rPr>
          <w:rFonts w:ascii="Times New Roman" w:hAnsi="Times New Roman" w:cs="Times New Roman"/>
          <w:sz w:val="24"/>
          <w:szCs w:val="24"/>
        </w:rPr>
        <w:t xml:space="preserve">Управляющим </w:t>
      </w:r>
      <w:r w:rsidRPr="00C2170E">
        <w:rPr>
          <w:rFonts w:ascii="Times New Roman" w:hAnsi="Times New Roman" w:cs="Times New Roman"/>
          <w:sz w:val="24"/>
          <w:szCs w:val="24"/>
        </w:rPr>
        <w:t xml:space="preserve">советом, родительской общественностью. Информация о реализуемых проектах, ходе реализации размещается на официальном сайте школы </w:t>
      </w:r>
      <w:r w:rsidR="00BA1702">
        <w:rPr>
          <w:rFonts w:ascii="Times New Roman" w:hAnsi="Times New Roman" w:cs="Times New Roman"/>
          <w:sz w:val="24"/>
          <w:szCs w:val="24"/>
        </w:rPr>
        <w:t xml:space="preserve"> - сад </w:t>
      </w:r>
      <w:r w:rsidRPr="00C2170E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="00BA1702">
        <w:rPr>
          <w:rFonts w:ascii="Times New Roman" w:hAnsi="Times New Roman" w:cs="Times New Roman"/>
          <w:sz w:val="24"/>
          <w:szCs w:val="24"/>
          <w:lang w:val="en-US"/>
        </w:rPr>
        <w:t>Partizanskoe</w:t>
      </w:r>
      <w:proofErr w:type="spellEnd"/>
      <w:r w:rsidR="00BA1702" w:rsidRPr="00BA17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A1702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C217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2170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2170E">
        <w:rPr>
          <w:rFonts w:ascii="Times New Roman" w:hAnsi="Times New Roman" w:cs="Times New Roman"/>
          <w:sz w:val="24"/>
          <w:szCs w:val="24"/>
        </w:rPr>
        <w:t>/</w:t>
      </w:r>
    </w:p>
    <w:p w:rsidR="007E6385" w:rsidRPr="00C2170E" w:rsidRDefault="007E6385" w:rsidP="007E6385">
      <w:pPr>
        <w:pStyle w:val="a6"/>
        <w:jc w:val="both"/>
        <w:rPr>
          <w:sz w:val="24"/>
          <w:szCs w:val="24"/>
        </w:rPr>
      </w:pPr>
    </w:p>
    <w:p w:rsidR="007E6385" w:rsidRPr="00C2170E" w:rsidRDefault="007E6385" w:rsidP="007E638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2170E">
        <w:rPr>
          <w:rFonts w:ascii="Times New Roman" w:hAnsi="Times New Roman" w:cs="Times New Roman"/>
          <w:b/>
          <w:sz w:val="24"/>
          <w:szCs w:val="24"/>
        </w:rPr>
        <w:t>Содержание и механизм реализации</w:t>
      </w:r>
    </w:p>
    <w:p w:rsidR="007E6385" w:rsidRPr="00C2170E" w:rsidRDefault="007E6385" w:rsidP="007E6385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Национальной образовательной инициативы «Наша новая школа» коллектив </w:t>
      </w:r>
      <w:r w:rsidR="00BA1702">
        <w:rPr>
          <w:rFonts w:ascii="Times New Roman" w:hAnsi="Times New Roman" w:cs="Times New Roman"/>
          <w:sz w:val="24"/>
          <w:szCs w:val="24"/>
        </w:rPr>
        <w:t>МОУ начальная школа – детский сад п.Партизанское</w:t>
      </w:r>
      <w:r w:rsidRPr="00C2170E">
        <w:rPr>
          <w:rFonts w:ascii="Times New Roman" w:hAnsi="Times New Roman" w:cs="Times New Roman"/>
          <w:sz w:val="24"/>
          <w:szCs w:val="24"/>
        </w:rPr>
        <w:t xml:space="preserve"> определил для </w:t>
      </w:r>
      <w:proofErr w:type="gramStart"/>
      <w:r w:rsidRPr="00C2170E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C2170E">
        <w:rPr>
          <w:rFonts w:ascii="Times New Roman" w:hAnsi="Times New Roman" w:cs="Times New Roman"/>
          <w:sz w:val="24"/>
          <w:szCs w:val="24"/>
        </w:rPr>
        <w:t xml:space="preserve"> следующие целевые проекты по основным направлениям развития школы</w:t>
      </w:r>
      <w:r w:rsidR="00BA1702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>: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3685"/>
        <w:gridCol w:w="5352"/>
      </w:tblGrid>
      <w:tr w:rsidR="007E6385" w:rsidRPr="00C2170E" w:rsidTr="00BA170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385" w:rsidRPr="00BA1702" w:rsidRDefault="007E6385" w:rsidP="00BA1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BA1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385" w:rsidRPr="00BA1702" w:rsidRDefault="007E6385" w:rsidP="00BA1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BA17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5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385" w:rsidRPr="00BA1702" w:rsidRDefault="007E6385" w:rsidP="00BA1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BA17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Целевые проекты</w:t>
            </w:r>
          </w:p>
        </w:tc>
      </w:tr>
      <w:tr w:rsidR="007E6385" w:rsidRPr="00C2170E" w:rsidTr="00BA1702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385" w:rsidRPr="00C2170E" w:rsidRDefault="007E6385" w:rsidP="00BA1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стандарты – новое качество образования</w:t>
            </w:r>
          </w:p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«Мониторинг планируемых результатов»</w:t>
            </w:r>
          </w:p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85" w:rsidRPr="00C2170E" w:rsidTr="00BA1702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385" w:rsidRPr="00C2170E" w:rsidRDefault="007E6385" w:rsidP="00BA1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Современному школьнику – современное школьное пространство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«Распространение 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информационно-компьютерных технологий (ИКТ)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образовательной деятельности»</w:t>
            </w:r>
          </w:p>
        </w:tc>
      </w:tr>
      <w:tr w:rsidR="007E6385" w:rsidRPr="00C2170E" w:rsidTr="00BA1702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385" w:rsidRPr="00C2170E" w:rsidRDefault="007E6385" w:rsidP="00BA1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компетентность – основа профессиональной деятельности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9C1"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Бонусная 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система» поощрения педагогов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6385" w:rsidRPr="00C2170E" w:rsidTr="00BA1702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385" w:rsidRPr="00C2170E" w:rsidRDefault="007E6385" w:rsidP="00BA1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Труд, творчество, талант – основа личностных достижений </w:t>
            </w:r>
            <w:r w:rsidR="007D40B8"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7D40B8"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и учителей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«Мониторинга качества знаний выпускников начальной школы»</w:t>
            </w:r>
          </w:p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структуры и содержания</w:t>
            </w:r>
          </w:p>
          <w:p w:rsidR="007E6385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дополнительного образования детей</w:t>
            </w:r>
            <w:r w:rsidR="00B50821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B50821" w:rsidRPr="00C2170E" w:rsidRDefault="00B50821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«Фонды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E6385" w:rsidRPr="00C2170E" w:rsidTr="00BA1702"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385" w:rsidRPr="00C2170E" w:rsidRDefault="007E6385" w:rsidP="00BA17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Расширение самостоятельности школ</w:t>
            </w:r>
            <w:r w:rsidR="00BA1702">
              <w:rPr>
                <w:rFonts w:ascii="Times New Roman" w:hAnsi="Times New Roman" w:cs="Times New Roman"/>
                <w:sz w:val="24"/>
                <w:szCs w:val="24"/>
              </w:rPr>
              <w:t>ы – сад</w:t>
            </w:r>
            <w:proofErr w:type="gramStart"/>
            <w:r w:rsidR="00BA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«Переход </w:t>
            </w:r>
            <w:r w:rsidR="00BA1702">
              <w:rPr>
                <w:rFonts w:ascii="Times New Roman" w:hAnsi="Times New Roman" w:cs="Times New Roman"/>
                <w:sz w:val="24"/>
                <w:szCs w:val="24"/>
              </w:rPr>
              <w:t>на автономную форму учреждения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6385" w:rsidRPr="00C2170E" w:rsidTr="00BA1702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Изменение инфраструктуры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385" w:rsidRPr="00C2170E" w:rsidRDefault="007E6385" w:rsidP="00BA1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BA1702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– сад </w:t>
            </w:r>
            <w:r w:rsidRPr="00C2170E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- территория комфорта</w:t>
            </w:r>
            <w:r w:rsidRPr="00C217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E6385" w:rsidRPr="00C2170E" w:rsidRDefault="007E6385" w:rsidP="007E6385">
      <w:pPr>
        <w:pStyle w:val="a6"/>
        <w:ind w:firstLine="708"/>
        <w:jc w:val="both"/>
        <w:rPr>
          <w:sz w:val="24"/>
          <w:szCs w:val="24"/>
        </w:rPr>
      </w:pPr>
    </w:p>
    <w:p w:rsidR="007E6385" w:rsidRPr="00C2170E" w:rsidRDefault="007E6385" w:rsidP="007E6385">
      <w:pPr>
        <w:pStyle w:val="af1"/>
        <w:spacing w:after="0"/>
        <w:ind w:left="0" w:firstLine="567"/>
        <w:jc w:val="both"/>
        <w:rPr>
          <w:b/>
        </w:rPr>
      </w:pPr>
    </w:p>
    <w:p w:rsidR="007E6385" w:rsidRPr="00C2170E" w:rsidRDefault="007E6385" w:rsidP="007E6385">
      <w:pPr>
        <w:pStyle w:val="af1"/>
        <w:spacing w:after="0"/>
        <w:ind w:left="0" w:firstLine="0"/>
        <w:jc w:val="center"/>
        <w:rPr>
          <w:b/>
        </w:rPr>
      </w:pPr>
      <w:r w:rsidRPr="00C2170E">
        <w:rPr>
          <w:b/>
        </w:rPr>
        <w:t>Описание предложенных проектов:</w:t>
      </w:r>
    </w:p>
    <w:p w:rsidR="007E6385" w:rsidRPr="00C2170E" w:rsidRDefault="007E6385" w:rsidP="007E6385">
      <w:pPr>
        <w:pStyle w:val="af1"/>
        <w:spacing w:after="0"/>
        <w:ind w:left="0" w:firstLine="0"/>
        <w:jc w:val="both"/>
        <w:rPr>
          <w:u w:val="single"/>
        </w:rPr>
      </w:pPr>
    </w:p>
    <w:p w:rsidR="007E6385" w:rsidRPr="001D4728" w:rsidRDefault="007E6385" w:rsidP="007E6385">
      <w:pPr>
        <w:pStyle w:val="af1"/>
        <w:spacing w:after="0"/>
        <w:ind w:left="0" w:firstLine="0"/>
        <w:jc w:val="both"/>
        <w:rPr>
          <w:b/>
          <w:u w:val="single"/>
        </w:rPr>
      </w:pPr>
      <w:r w:rsidRPr="001D4728">
        <w:rPr>
          <w:b/>
          <w:u w:val="single"/>
        </w:rPr>
        <w:t>Проект «Мониторинг планируемых результатов»</w:t>
      </w:r>
    </w:p>
    <w:p w:rsidR="007E6385" w:rsidRPr="00C2170E" w:rsidRDefault="007E6385" w:rsidP="007E6385">
      <w:pPr>
        <w:pStyle w:val="af1"/>
        <w:spacing w:after="0"/>
        <w:ind w:left="0" w:firstLine="0"/>
        <w:jc w:val="both"/>
      </w:pPr>
      <w:r w:rsidRPr="00C2170E">
        <w:t>Сроки осуществления – 2011-2014</w:t>
      </w:r>
    </w:p>
    <w:p w:rsidR="007E6385" w:rsidRPr="00C2170E" w:rsidRDefault="007E6385" w:rsidP="007E6385">
      <w:pPr>
        <w:pStyle w:val="af1"/>
        <w:spacing w:after="0"/>
        <w:ind w:left="0" w:firstLine="0"/>
        <w:jc w:val="both"/>
      </w:pPr>
      <w:r w:rsidRPr="00C2170E">
        <w:t xml:space="preserve">Куратор </w:t>
      </w:r>
      <w:r w:rsidR="00FA3930" w:rsidRPr="00C2170E">
        <w:t xml:space="preserve">– </w:t>
      </w:r>
      <w:r w:rsidR="001D4728">
        <w:t>Авдонина О.Г.</w:t>
      </w:r>
      <w:r w:rsidRPr="00C2170E">
        <w:t>,</w:t>
      </w:r>
      <w:r w:rsidR="00396C4D" w:rsidRPr="00C2170E">
        <w:t xml:space="preserve"> </w:t>
      </w:r>
      <w:r w:rsidRPr="00C2170E">
        <w:t>заместитель директора школы по У</w:t>
      </w:r>
      <w:r w:rsidR="001D4728">
        <w:t>В</w:t>
      </w:r>
      <w:r w:rsidRPr="00C2170E">
        <w:t>Р</w:t>
      </w:r>
    </w:p>
    <w:p w:rsidR="007E6385" w:rsidRPr="00C2170E" w:rsidRDefault="007E6385" w:rsidP="007E6385">
      <w:pPr>
        <w:pStyle w:val="af1"/>
        <w:spacing w:after="0"/>
        <w:ind w:left="0" w:firstLine="0"/>
        <w:jc w:val="both"/>
      </w:pPr>
    </w:p>
    <w:p w:rsidR="007E6385" w:rsidRPr="00C2170E" w:rsidRDefault="007E6385" w:rsidP="007E6385">
      <w:pPr>
        <w:pStyle w:val="af1"/>
        <w:spacing w:after="0"/>
        <w:ind w:left="0" w:firstLine="0"/>
        <w:jc w:val="both"/>
      </w:pPr>
      <w:r w:rsidRPr="00C2170E">
        <w:t xml:space="preserve">Проект предусматривает применение диагностических материалов для входного, рубежного и итогового контролей </w:t>
      </w:r>
      <w:proofErr w:type="spellStart"/>
      <w:r w:rsidRPr="00C2170E">
        <w:t>обученности</w:t>
      </w:r>
      <w:proofErr w:type="spellEnd"/>
      <w:r w:rsidRPr="00C2170E">
        <w:t xml:space="preserve"> учащихся в рамках внедрения ФГОС второго поколения. </w:t>
      </w:r>
      <w:r w:rsidRPr="00C2170E">
        <w:lastRenderedPageBreak/>
        <w:t>Проведение обработки полученных результатов с целью планирования дальнейшей траектории обучения. Анализ проведенного мониторинга позволит спланировать деятельность педагогического коллектива, направленную на формирование модели выпускника начальной школы в соответствии с новыми стандартами.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1D4728" w:rsidRDefault="007E6385" w:rsidP="007E6385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 «Распространение </w:t>
      </w:r>
      <w:r w:rsidRPr="001D4728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информационно-компьютерных технологий (ИКТ)</w:t>
      </w:r>
      <w:r w:rsidRPr="001D47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все виды образовательной деятельности»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Сроки осуществления – 2011-2014</w:t>
      </w:r>
    </w:p>
    <w:p w:rsidR="001D4728" w:rsidRPr="00C2170E" w:rsidRDefault="001D4728" w:rsidP="001D4728">
      <w:pPr>
        <w:pStyle w:val="af1"/>
        <w:spacing w:after="0"/>
        <w:ind w:left="0" w:firstLine="0"/>
        <w:jc w:val="both"/>
      </w:pPr>
      <w:r w:rsidRPr="00C2170E">
        <w:t xml:space="preserve">Куратор – </w:t>
      </w:r>
      <w:r>
        <w:t>Авдонина О.Г.</w:t>
      </w:r>
      <w:r w:rsidRPr="00C2170E">
        <w:t>, заместитель директора школы по У</w:t>
      </w:r>
      <w:r>
        <w:t>В</w:t>
      </w:r>
      <w:r w:rsidRPr="00C2170E">
        <w:t>Р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Проект предусматривает расширение сфер использования И</w:t>
      </w:r>
      <w:proofErr w:type="gramStart"/>
      <w:r w:rsidRPr="00C2170E">
        <w:rPr>
          <w:rFonts w:ascii="Times New Roman" w:hAnsi="Times New Roman" w:cs="Times New Roman"/>
          <w:sz w:val="24"/>
          <w:szCs w:val="24"/>
        </w:rPr>
        <w:t>КТ в шк</w:t>
      </w:r>
      <w:proofErr w:type="gramEnd"/>
      <w:r w:rsidRPr="00C2170E">
        <w:rPr>
          <w:rFonts w:ascii="Times New Roman" w:hAnsi="Times New Roman" w:cs="Times New Roman"/>
          <w:sz w:val="24"/>
          <w:szCs w:val="24"/>
        </w:rPr>
        <w:t>оле</w:t>
      </w:r>
      <w:r w:rsidR="001D4728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 xml:space="preserve">. В </w:t>
      </w:r>
      <w:r w:rsidR="001D4728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C2170E">
        <w:rPr>
          <w:rFonts w:ascii="Times New Roman" w:hAnsi="Times New Roman" w:cs="Times New Roman"/>
          <w:sz w:val="24"/>
          <w:szCs w:val="24"/>
        </w:rPr>
        <w:t xml:space="preserve">осуществляется ведение </w:t>
      </w:r>
      <w:r w:rsidR="001D4728">
        <w:rPr>
          <w:rFonts w:ascii="Times New Roman" w:hAnsi="Times New Roman" w:cs="Times New Roman"/>
          <w:sz w:val="24"/>
          <w:szCs w:val="24"/>
        </w:rPr>
        <w:t>занятий,</w:t>
      </w:r>
      <w:r w:rsidRPr="00C217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70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2170E">
        <w:rPr>
          <w:rFonts w:ascii="Times New Roman" w:hAnsi="Times New Roman" w:cs="Times New Roman"/>
          <w:sz w:val="24"/>
          <w:szCs w:val="24"/>
        </w:rPr>
        <w:t xml:space="preserve"> учебного плана и заняти</w:t>
      </w:r>
      <w:r w:rsidR="00B50821">
        <w:rPr>
          <w:rFonts w:ascii="Times New Roman" w:hAnsi="Times New Roman" w:cs="Times New Roman"/>
          <w:sz w:val="24"/>
          <w:szCs w:val="24"/>
        </w:rPr>
        <w:t>й</w:t>
      </w:r>
      <w:r w:rsidRPr="00C2170E">
        <w:rPr>
          <w:rFonts w:ascii="Times New Roman" w:hAnsi="Times New Roman" w:cs="Times New Roman"/>
          <w:sz w:val="24"/>
          <w:szCs w:val="24"/>
        </w:rPr>
        <w:t xml:space="preserve"> по программам дополнительного образования детей; организуется компьютерная поддержка преподавания общеобразовательных предметов. Ежегодное  обучение педагогов приемам и методикам работы со средствами ИКТ по программам:</w:t>
      </w:r>
    </w:p>
    <w:p w:rsidR="007E6385" w:rsidRPr="00C2170E" w:rsidRDefault="007E6385" w:rsidP="007E638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 «Учебные проекты с использованием </w:t>
      </w:r>
      <w:r w:rsidRPr="00C2170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2170E">
        <w:rPr>
          <w:rFonts w:ascii="Times New Roman" w:hAnsi="Times New Roman" w:cs="Times New Roman"/>
          <w:sz w:val="24"/>
          <w:szCs w:val="24"/>
        </w:rPr>
        <w:t>.</w:t>
      </w:r>
      <w:r w:rsidRPr="00C2170E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2170E">
        <w:rPr>
          <w:rFonts w:ascii="Times New Roman" w:hAnsi="Times New Roman" w:cs="Times New Roman"/>
          <w:sz w:val="24"/>
          <w:szCs w:val="24"/>
        </w:rPr>
        <w:t>» в рамках проекта «Академия учителей. Партнерство в образовании».</w:t>
      </w:r>
    </w:p>
    <w:p w:rsidR="007E6385" w:rsidRPr="00C2170E" w:rsidRDefault="007E6385" w:rsidP="007E638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«Введение в информационные технологии </w:t>
      </w:r>
      <w:r w:rsidRPr="00C2170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2170E">
        <w:rPr>
          <w:rFonts w:ascii="Times New Roman" w:hAnsi="Times New Roman" w:cs="Times New Roman"/>
          <w:sz w:val="24"/>
          <w:szCs w:val="24"/>
        </w:rPr>
        <w:t xml:space="preserve"> века» в рамках программы «</w:t>
      </w:r>
      <w:r w:rsidRPr="00C2170E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C2170E">
        <w:rPr>
          <w:rFonts w:ascii="Times New Roman" w:hAnsi="Times New Roman" w:cs="Times New Roman"/>
          <w:sz w:val="24"/>
          <w:szCs w:val="24"/>
        </w:rPr>
        <w:t>. Обучение для будущего».</w:t>
      </w:r>
    </w:p>
    <w:p w:rsidR="007E6385" w:rsidRPr="00C2170E" w:rsidRDefault="007E6385" w:rsidP="007E638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«Электронные таблицы </w:t>
      </w:r>
      <w:r w:rsidR="00396C4D" w:rsidRPr="00C2170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396C4D" w:rsidRPr="00C2170E">
        <w:rPr>
          <w:rFonts w:ascii="Times New Roman" w:hAnsi="Times New Roman" w:cs="Times New Roman"/>
          <w:sz w:val="24"/>
          <w:szCs w:val="24"/>
        </w:rPr>
        <w:t xml:space="preserve"> </w:t>
      </w:r>
      <w:r w:rsidR="00396C4D" w:rsidRPr="00C2170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2170E">
        <w:rPr>
          <w:rFonts w:ascii="Times New Roman" w:hAnsi="Times New Roman" w:cs="Times New Roman"/>
          <w:sz w:val="24"/>
          <w:szCs w:val="24"/>
        </w:rPr>
        <w:t xml:space="preserve"> в работе классного руководителя и учителя-предметника».</w:t>
      </w:r>
    </w:p>
    <w:p w:rsidR="007E6385" w:rsidRPr="00C2170E" w:rsidRDefault="007E6385" w:rsidP="007E638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«Методика подготовки и проведения урока с использованием интерактивной доски».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      В целях популяризации опыта по использованию в своей работе ИКТ учителя школы ежегодно принимают участие в конкурсе «Лучший ИКТ-урок».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     Для формирования единого информационного пространства школы</w:t>
      </w:r>
      <w:r w:rsidR="00B50821">
        <w:rPr>
          <w:rFonts w:ascii="Times New Roman" w:hAnsi="Times New Roman" w:cs="Times New Roman"/>
          <w:sz w:val="24"/>
          <w:szCs w:val="24"/>
        </w:rPr>
        <w:t xml:space="preserve"> – сад</w:t>
      </w:r>
      <w:r w:rsidRPr="00C2170E">
        <w:rPr>
          <w:rFonts w:ascii="Times New Roman" w:hAnsi="Times New Roman" w:cs="Times New Roman"/>
          <w:sz w:val="24"/>
          <w:szCs w:val="24"/>
        </w:rPr>
        <w:t>, ведения Интернет</w:t>
      </w:r>
      <w:r w:rsidR="00B50821">
        <w:rPr>
          <w:rFonts w:ascii="Times New Roman" w:hAnsi="Times New Roman" w:cs="Times New Roman"/>
          <w:sz w:val="24"/>
          <w:szCs w:val="24"/>
        </w:rPr>
        <w:t xml:space="preserve"> </w:t>
      </w:r>
      <w:r w:rsidRPr="00C2170E">
        <w:rPr>
          <w:rFonts w:ascii="Times New Roman" w:hAnsi="Times New Roman" w:cs="Times New Roman"/>
          <w:sz w:val="24"/>
          <w:szCs w:val="24"/>
        </w:rPr>
        <w:t>-</w:t>
      </w:r>
      <w:r w:rsidR="00B50821">
        <w:rPr>
          <w:rFonts w:ascii="Times New Roman" w:hAnsi="Times New Roman" w:cs="Times New Roman"/>
          <w:sz w:val="24"/>
          <w:szCs w:val="24"/>
        </w:rPr>
        <w:t xml:space="preserve"> </w:t>
      </w:r>
      <w:r w:rsidRPr="00C2170E">
        <w:rPr>
          <w:rFonts w:ascii="Times New Roman" w:hAnsi="Times New Roman" w:cs="Times New Roman"/>
          <w:sz w:val="24"/>
          <w:szCs w:val="24"/>
        </w:rPr>
        <w:t>общения с участниками образовательного процесса</w:t>
      </w:r>
      <w:r w:rsidR="00B50821">
        <w:rPr>
          <w:rFonts w:ascii="Times New Roman" w:hAnsi="Times New Roman" w:cs="Times New Roman"/>
          <w:sz w:val="24"/>
          <w:szCs w:val="24"/>
        </w:rPr>
        <w:t xml:space="preserve"> и </w:t>
      </w:r>
      <w:r w:rsidRPr="00C2170E">
        <w:rPr>
          <w:rFonts w:ascii="Times New Roman" w:hAnsi="Times New Roman" w:cs="Times New Roman"/>
          <w:sz w:val="24"/>
          <w:szCs w:val="24"/>
        </w:rPr>
        <w:t xml:space="preserve"> размещения информации о школе </w:t>
      </w:r>
      <w:r w:rsidR="00B50821">
        <w:rPr>
          <w:rFonts w:ascii="Times New Roman" w:hAnsi="Times New Roman" w:cs="Times New Roman"/>
          <w:sz w:val="24"/>
          <w:szCs w:val="24"/>
        </w:rPr>
        <w:t xml:space="preserve">– сад, </w:t>
      </w:r>
      <w:r w:rsidRPr="00C2170E">
        <w:rPr>
          <w:rFonts w:ascii="Times New Roman" w:hAnsi="Times New Roman" w:cs="Times New Roman"/>
          <w:sz w:val="24"/>
          <w:szCs w:val="24"/>
        </w:rPr>
        <w:t xml:space="preserve">для всеобщего просмотра создан сайт </w:t>
      </w:r>
      <w:r w:rsidR="00B50821">
        <w:rPr>
          <w:rFonts w:ascii="Times New Roman" w:hAnsi="Times New Roman" w:cs="Times New Roman"/>
          <w:sz w:val="24"/>
          <w:szCs w:val="24"/>
        </w:rPr>
        <w:t>учреждения</w:t>
      </w:r>
      <w:r w:rsidRPr="00C2170E">
        <w:rPr>
          <w:rFonts w:ascii="Times New Roman" w:hAnsi="Times New Roman" w:cs="Times New Roman"/>
          <w:sz w:val="24"/>
          <w:szCs w:val="24"/>
        </w:rPr>
        <w:t xml:space="preserve">, </w:t>
      </w:r>
      <w:r w:rsidR="00B50821">
        <w:rPr>
          <w:rFonts w:ascii="Times New Roman" w:hAnsi="Times New Roman" w:cs="Times New Roman"/>
          <w:sz w:val="24"/>
          <w:szCs w:val="24"/>
        </w:rPr>
        <w:t>который еженедельно обновляется.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     </w:t>
      </w:r>
      <w:r w:rsidR="00B50821">
        <w:rPr>
          <w:rFonts w:ascii="Times New Roman" w:hAnsi="Times New Roman" w:cs="Times New Roman"/>
          <w:sz w:val="24"/>
          <w:szCs w:val="24"/>
        </w:rPr>
        <w:t xml:space="preserve">С 2010 года апробирована и введена </w:t>
      </w:r>
      <w:r w:rsidRPr="00C2170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B50821">
        <w:rPr>
          <w:rFonts w:ascii="Times New Roman" w:hAnsi="Times New Roman" w:cs="Times New Roman"/>
          <w:sz w:val="24"/>
          <w:szCs w:val="24"/>
        </w:rPr>
        <w:t>а</w:t>
      </w:r>
      <w:r w:rsidRPr="00C2170E">
        <w:rPr>
          <w:rFonts w:ascii="Times New Roman" w:hAnsi="Times New Roman" w:cs="Times New Roman"/>
          <w:sz w:val="24"/>
          <w:szCs w:val="24"/>
        </w:rPr>
        <w:t xml:space="preserve"> электронных дневников учащихся </w:t>
      </w:r>
      <w:r w:rsidR="00B50821">
        <w:rPr>
          <w:rFonts w:ascii="Times New Roman" w:hAnsi="Times New Roman" w:cs="Times New Roman"/>
          <w:sz w:val="24"/>
          <w:szCs w:val="24"/>
        </w:rPr>
        <w:t xml:space="preserve">и электронных журналов классов, а  </w:t>
      </w:r>
      <w:r w:rsidRPr="00C2170E">
        <w:rPr>
          <w:rFonts w:ascii="Times New Roman" w:hAnsi="Times New Roman" w:cs="Times New Roman"/>
          <w:sz w:val="24"/>
          <w:szCs w:val="24"/>
        </w:rPr>
        <w:t>в целях повышения эффективности управления образовательным процессом – электронный документооборот.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     В период реализации программы будет осуществляться закупка новой компьютерной техники и технических средств обучения. В школе</w:t>
      </w:r>
      <w:r w:rsidR="00B50821">
        <w:rPr>
          <w:rFonts w:ascii="Times New Roman" w:hAnsi="Times New Roman" w:cs="Times New Roman"/>
          <w:sz w:val="24"/>
          <w:szCs w:val="24"/>
        </w:rPr>
        <w:t xml:space="preserve"> </w:t>
      </w:r>
      <w:r w:rsidR="00160EBB">
        <w:rPr>
          <w:rFonts w:ascii="Times New Roman" w:hAnsi="Times New Roman" w:cs="Times New Roman"/>
          <w:sz w:val="24"/>
          <w:szCs w:val="24"/>
        </w:rPr>
        <w:t>–</w:t>
      </w:r>
      <w:r w:rsidR="00B50821">
        <w:rPr>
          <w:rFonts w:ascii="Times New Roman" w:hAnsi="Times New Roman" w:cs="Times New Roman"/>
          <w:sz w:val="24"/>
          <w:szCs w:val="24"/>
        </w:rPr>
        <w:t xml:space="preserve"> сад</w:t>
      </w:r>
      <w:r w:rsidR="00160EBB">
        <w:rPr>
          <w:rFonts w:ascii="Times New Roman" w:hAnsi="Times New Roman" w:cs="Times New Roman"/>
          <w:sz w:val="24"/>
          <w:szCs w:val="24"/>
        </w:rPr>
        <w:t xml:space="preserve"> </w:t>
      </w:r>
      <w:r w:rsidRPr="00C2170E">
        <w:rPr>
          <w:rFonts w:ascii="Times New Roman" w:hAnsi="Times New Roman" w:cs="Times New Roman"/>
          <w:sz w:val="24"/>
          <w:szCs w:val="24"/>
        </w:rPr>
        <w:t>будет произведен монтаж единой локальной сети, объединяющей все уче</w:t>
      </w:r>
      <w:r w:rsidR="007D40B8" w:rsidRPr="00C2170E">
        <w:rPr>
          <w:rFonts w:ascii="Times New Roman" w:hAnsi="Times New Roman" w:cs="Times New Roman"/>
          <w:sz w:val="24"/>
          <w:szCs w:val="24"/>
        </w:rPr>
        <w:t xml:space="preserve">бные кабинеты, </w:t>
      </w:r>
      <w:r w:rsidRPr="00C2170E">
        <w:rPr>
          <w:rFonts w:ascii="Times New Roman" w:hAnsi="Times New Roman" w:cs="Times New Roman"/>
          <w:sz w:val="24"/>
          <w:szCs w:val="24"/>
        </w:rPr>
        <w:t xml:space="preserve"> имеющей выход Интернет. Будет продолжена работа по </w:t>
      </w:r>
      <w:r w:rsidR="00B50821">
        <w:rPr>
          <w:rFonts w:ascii="Times New Roman" w:hAnsi="Times New Roman" w:cs="Times New Roman"/>
          <w:sz w:val="24"/>
          <w:szCs w:val="24"/>
        </w:rPr>
        <w:t>наполнению</w:t>
      </w:r>
      <w:r w:rsidRPr="00C2170E">
        <w:rPr>
          <w:rFonts w:ascii="Times New Roman" w:hAnsi="Times New Roman" w:cs="Times New Roman"/>
          <w:sz w:val="24"/>
          <w:szCs w:val="24"/>
        </w:rPr>
        <w:t xml:space="preserve"> сайта школы</w:t>
      </w:r>
      <w:r w:rsidR="00B50821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821" w:rsidRDefault="00B50821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B50821" w:rsidRDefault="007E6385" w:rsidP="007E6385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821">
        <w:rPr>
          <w:rFonts w:ascii="Times New Roman" w:hAnsi="Times New Roman" w:cs="Times New Roman"/>
          <w:b/>
          <w:sz w:val="24"/>
          <w:szCs w:val="24"/>
          <w:u w:val="single"/>
        </w:rPr>
        <w:t>Проект «</w:t>
      </w:r>
      <w:r w:rsidRPr="00B50821">
        <w:rPr>
          <w:rFonts w:ascii="Times New Roman" w:hAnsi="Times New Roman" w:cs="Times New Roman"/>
          <w:b/>
          <w:bCs/>
          <w:sz w:val="24"/>
          <w:szCs w:val="24"/>
          <w:u w:val="single"/>
        </w:rPr>
        <w:t>Ф</w:t>
      </w:r>
      <w:r w:rsidRPr="00B5082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онды </w:t>
      </w:r>
      <w:proofErr w:type="gramStart"/>
      <w:r w:rsidRPr="00B50821">
        <w:rPr>
          <w:rFonts w:ascii="Times New Roman" w:hAnsi="Times New Roman" w:cs="Times New Roman"/>
          <w:b/>
          <w:sz w:val="24"/>
          <w:szCs w:val="24"/>
          <w:u w:val="single"/>
        </w:rPr>
        <w:t>школьной</w:t>
      </w:r>
      <w:proofErr w:type="gramEnd"/>
      <w:r w:rsidR="007D40B8" w:rsidRPr="00B508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0821">
        <w:rPr>
          <w:rFonts w:ascii="Times New Roman" w:hAnsi="Times New Roman" w:cs="Times New Roman"/>
          <w:b/>
          <w:sz w:val="24"/>
          <w:szCs w:val="24"/>
          <w:u w:val="single"/>
        </w:rPr>
        <w:t>медиатеки»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Сроки осуществления – 2011-2015</w:t>
      </w:r>
    </w:p>
    <w:p w:rsidR="00B50821" w:rsidRPr="00C2170E" w:rsidRDefault="00B50821" w:rsidP="00B50821">
      <w:pPr>
        <w:pStyle w:val="af1"/>
        <w:spacing w:after="0"/>
        <w:ind w:left="0" w:firstLine="0"/>
        <w:jc w:val="both"/>
      </w:pPr>
      <w:r w:rsidRPr="00C2170E">
        <w:t xml:space="preserve">Куратор – </w:t>
      </w:r>
      <w:r>
        <w:t>Авдонина О.Г.</w:t>
      </w:r>
      <w:r w:rsidRPr="00C2170E">
        <w:t>, заместитель директора школы по У</w:t>
      </w:r>
      <w:r>
        <w:t>В</w:t>
      </w:r>
      <w:r w:rsidRPr="00C2170E">
        <w:t>Р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Для пополнения фондов медиатеки осуществляется приобретение учебной, художественной, справочной и научно-популярной литературы, закупка видеофильмов на </w:t>
      </w:r>
      <w:r w:rsidRPr="00C2170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2170E">
        <w:rPr>
          <w:rFonts w:ascii="Times New Roman" w:hAnsi="Times New Roman" w:cs="Times New Roman"/>
          <w:sz w:val="24"/>
          <w:szCs w:val="24"/>
        </w:rPr>
        <w:t xml:space="preserve">-носителях, подписка на периодическую печать и др. Предусматривается закупка нового библиотечного оборудования, переход на электронные каталоги.  В октябре 2010 года  создана рабочая группа по внедрению электронных образовательных ресурсов (ЭОР) в учебно-воспитательный процесс школы, функциями которой является создание и регулярное пополнений электронного каталога ЭОР по всем учебным дисциплинам. 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     Совершенствование доступа учащихся и педагогов школы к учебной, методической, научно-популярной информации в сети Интернет через имеющиеся в </w:t>
      </w:r>
      <w:proofErr w:type="spellStart"/>
      <w:r w:rsidRPr="00C2170E">
        <w:rPr>
          <w:rFonts w:ascii="Times New Roman" w:hAnsi="Times New Roman" w:cs="Times New Roman"/>
          <w:sz w:val="24"/>
          <w:szCs w:val="24"/>
        </w:rPr>
        <w:t>медиазале</w:t>
      </w:r>
      <w:proofErr w:type="spellEnd"/>
      <w:r w:rsidRPr="00C2170E">
        <w:rPr>
          <w:rFonts w:ascii="Times New Roman" w:hAnsi="Times New Roman" w:cs="Times New Roman"/>
          <w:sz w:val="24"/>
          <w:szCs w:val="24"/>
        </w:rPr>
        <w:t xml:space="preserve"> оборудованные рабочие места. Увеличение компьютеризированных мест в читальном зале школьной библиотеки.</w:t>
      </w:r>
    </w:p>
    <w:p w:rsidR="007E6385" w:rsidRDefault="007E6385" w:rsidP="007E6385">
      <w:pPr>
        <w:pStyle w:val="af1"/>
        <w:spacing w:after="0"/>
        <w:ind w:left="0" w:firstLine="0"/>
        <w:jc w:val="both"/>
      </w:pPr>
    </w:p>
    <w:p w:rsidR="00E8740B" w:rsidRDefault="00E8740B" w:rsidP="007E6385">
      <w:pPr>
        <w:pStyle w:val="af1"/>
        <w:spacing w:after="0"/>
        <w:ind w:left="0" w:firstLine="0"/>
        <w:jc w:val="both"/>
      </w:pPr>
    </w:p>
    <w:p w:rsidR="00E8740B" w:rsidRPr="00C2170E" w:rsidRDefault="00E8740B" w:rsidP="007E6385">
      <w:pPr>
        <w:pStyle w:val="af1"/>
        <w:spacing w:after="0"/>
        <w:ind w:left="0" w:firstLine="0"/>
        <w:jc w:val="both"/>
      </w:pPr>
    </w:p>
    <w:p w:rsidR="007E6385" w:rsidRPr="00E8740B" w:rsidRDefault="007E6385" w:rsidP="007E6385">
      <w:pPr>
        <w:pStyle w:val="af1"/>
        <w:spacing w:after="0"/>
        <w:ind w:left="0" w:firstLine="0"/>
        <w:jc w:val="both"/>
        <w:rPr>
          <w:b/>
          <w:u w:val="single"/>
        </w:rPr>
      </w:pPr>
      <w:r w:rsidRPr="00E8740B">
        <w:rPr>
          <w:b/>
          <w:u w:val="single"/>
        </w:rPr>
        <w:lastRenderedPageBreak/>
        <w:t>Проект «Мониторинг качества знаний выпускников начальной школы»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Сроки осуществления – 2011-2015</w:t>
      </w:r>
    </w:p>
    <w:p w:rsidR="00E8740B" w:rsidRPr="00C2170E" w:rsidRDefault="00E8740B" w:rsidP="00E8740B">
      <w:pPr>
        <w:pStyle w:val="af1"/>
        <w:spacing w:after="0"/>
        <w:ind w:left="0" w:firstLine="0"/>
        <w:jc w:val="both"/>
      </w:pPr>
      <w:r w:rsidRPr="00C2170E">
        <w:t xml:space="preserve">Куратор – </w:t>
      </w:r>
      <w:r>
        <w:t>Авдонина О.Г.</w:t>
      </w:r>
      <w:r w:rsidRPr="00C2170E">
        <w:t>, заместитель директора школы по У</w:t>
      </w:r>
      <w:r>
        <w:t>В</w:t>
      </w:r>
      <w:r w:rsidRPr="00C2170E">
        <w:t>Р</w:t>
      </w:r>
    </w:p>
    <w:p w:rsidR="007E6385" w:rsidRPr="00C2170E" w:rsidRDefault="007E6385" w:rsidP="007E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Проект предполагает выявление качества освоения младшими школьниками </w:t>
      </w:r>
      <w:proofErr w:type="spellStart"/>
      <w:r w:rsidRPr="00C2170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2170E">
        <w:rPr>
          <w:rFonts w:ascii="Times New Roman" w:hAnsi="Times New Roman" w:cs="Times New Roman"/>
          <w:sz w:val="24"/>
          <w:szCs w:val="24"/>
        </w:rPr>
        <w:t xml:space="preserve"> и предметных знаний, умений, способов деятельности; готовности выпускников начальной школы к обучению в основном звене; прогнозирование возможных затруднений в освоении содержания основной школы; определение эффективности педагогической деятельности учителей начальных классов; определение качества образовательных программ, реализуемых педагогами в начальной школе. Мониторинг в школе  представлен двумя уровнями: индивидуальный и внутришкольный. Проектом разработана структура мониторинга качества образовательного процесса и его основные направления.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E8740B" w:rsidRDefault="007E6385" w:rsidP="007E6385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40B">
        <w:rPr>
          <w:rFonts w:ascii="Times New Roman" w:hAnsi="Times New Roman" w:cs="Times New Roman"/>
          <w:b/>
          <w:sz w:val="24"/>
          <w:szCs w:val="24"/>
          <w:u w:val="single"/>
        </w:rPr>
        <w:t>Проект «Совершенствование структуры и содержания программ дополнительного образования детей (программы УДОД и платные программы)»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Сроки осуществления – 2011-2015</w:t>
      </w:r>
    </w:p>
    <w:p w:rsidR="00E8740B" w:rsidRPr="00C2170E" w:rsidRDefault="00E8740B" w:rsidP="00E8740B">
      <w:pPr>
        <w:pStyle w:val="af1"/>
        <w:spacing w:after="0"/>
        <w:ind w:left="0" w:firstLine="0"/>
        <w:jc w:val="both"/>
      </w:pPr>
      <w:r w:rsidRPr="00C2170E">
        <w:t xml:space="preserve">Куратор – </w:t>
      </w:r>
      <w:r>
        <w:t>Авдонина О.Г.</w:t>
      </w:r>
      <w:r w:rsidRPr="00C2170E">
        <w:t>, заместитель директора школы по У</w:t>
      </w:r>
      <w:r>
        <w:t>В</w:t>
      </w:r>
      <w:r w:rsidRPr="00C2170E">
        <w:t>Р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Проект предусматривает мониторинг состояния действующей в школе</w:t>
      </w:r>
      <w:r w:rsidR="00E8740B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 xml:space="preserve"> системы дополнительного образования детей, своевременное изменение ее структуры в соответствии с запросами потребителей. В рамках проекта предусматривается: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- приведение в соответствии с нормативными документами программ дополнительного образования детей;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- расширение форм и режима представления результативности работы учащихся по программам родительской общественности.  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8740B" w:rsidRPr="00E8740B" w:rsidRDefault="007E6385" w:rsidP="007E6385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40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 </w:t>
      </w:r>
      <w:r w:rsidR="00E8740B" w:rsidRPr="00E8740B">
        <w:rPr>
          <w:rFonts w:ascii="Times New Roman" w:hAnsi="Times New Roman" w:cs="Times New Roman"/>
          <w:b/>
          <w:sz w:val="24"/>
          <w:szCs w:val="24"/>
          <w:u w:val="single"/>
        </w:rPr>
        <w:t>«Переход на автономную форму учреждения»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Сроки осуществления </w:t>
      </w:r>
      <w:r w:rsidR="00E8740B">
        <w:rPr>
          <w:rFonts w:ascii="Times New Roman" w:hAnsi="Times New Roman" w:cs="Times New Roman"/>
          <w:sz w:val="24"/>
          <w:szCs w:val="24"/>
        </w:rPr>
        <w:t>–</w:t>
      </w:r>
      <w:r w:rsidRPr="00C2170E">
        <w:rPr>
          <w:rFonts w:ascii="Times New Roman" w:hAnsi="Times New Roman" w:cs="Times New Roman"/>
          <w:sz w:val="24"/>
          <w:szCs w:val="24"/>
        </w:rPr>
        <w:t xml:space="preserve"> 2011</w:t>
      </w:r>
      <w:r w:rsidR="00E8740B">
        <w:rPr>
          <w:rFonts w:ascii="Times New Roman" w:hAnsi="Times New Roman" w:cs="Times New Roman"/>
          <w:sz w:val="24"/>
          <w:szCs w:val="24"/>
        </w:rPr>
        <w:t>-2012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Куратор – </w:t>
      </w:r>
      <w:proofErr w:type="spellStart"/>
      <w:r w:rsidR="00E8740B">
        <w:rPr>
          <w:rFonts w:ascii="Times New Roman" w:hAnsi="Times New Roman" w:cs="Times New Roman"/>
          <w:sz w:val="24"/>
          <w:szCs w:val="24"/>
        </w:rPr>
        <w:t>Белаш</w:t>
      </w:r>
      <w:proofErr w:type="spellEnd"/>
      <w:r w:rsidR="00E8740B">
        <w:rPr>
          <w:rFonts w:ascii="Times New Roman" w:hAnsi="Times New Roman" w:cs="Times New Roman"/>
          <w:sz w:val="24"/>
          <w:szCs w:val="24"/>
        </w:rPr>
        <w:t xml:space="preserve"> Е.Л. - </w:t>
      </w:r>
      <w:r w:rsidRPr="00C2170E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В соответствии с законодательством РФ, школа</w:t>
      </w:r>
      <w:r w:rsidR="00E8740B">
        <w:rPr>
          <w:rFonts w:ascii="Times New Roman" w:hAnsi="Times New Roman" w:cs="Times New Roman"/>
          <w:sz w:val="24"/>
          <w:szCs w:val="24"/>
        </w:rPr>
        <w:t xml:space="preserve"> – сад </w:t>
      </w:r>
      <w:r w:rsidRPr="00C2170E">
        <w:rPr>
          <w:rFonts w:ascii="Times New Roman" w:hAnsi="Times New Roman" w:cs="Times New Roman"/>
          <w:sz w:val="24"/>
          <w:szCs w:val="24"/>
        </w:rPr>
        <w:t xml:space="preserve"> планирует осуществить переход в организационно-правовую форму «</w:t>
      </w:r>
      <w:r w:rsidR="00E8740B">
        <w:rPr>
          <w:rFonts w:ascii="Times New Roman" w:hAnsi="Times New Roman" w:cs="Times New Roman"/>
          <w:sz w:val="24"/>
          <w:szCs w:val="24"/>
        </w:rPr>
        <w:t>автономное</w:t>
      </w:r>
      <w:r w:rsidRPr="00C2170E">
        <w:rPr>
          <w:rFonts w:ascii="Times New Roman" w:hAnsi="Times New Roman" w:cs="Times New Roman"/>
          <w:sz w:val="24"/>
          <w:szCs w:val="24"/>
        </w:rPr>
        <w:t xml:space="preserve"> учреждение». Это предполагает большую степень самостоятельности в принятии решений (в т.ч. по финансовым вопросам), изменение условий взаимодействия с органами управления образованием во избежание «мелочной опеки» с их стороны. </w:t>
      </w:r>
      <w:proofErr w:type="gramStart"/>
      <w:r w:rsidRPr="00C217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70E">
        <w:rPr>
          <w:rFonts w:ascii="Times New Roman" w:hAnsi="Times New Roman" w:cs="Times New Roman"/>
          <w:sz w:val="24"/>
          <w:szCs w:val="24"/>
        </w:rPr>
        <w:t xml:space="preserve"> работой школы</w:t>
      </w:r>
      <w:r w:rsidR="00E8740B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 xml:space="preserve"> работы в новых условиях будет осуществляться </w:t>
      </w:r>
      <w:r w:rsidR="00E8740B">
        <w:rPr>
          <w:rFonts w:ascii="Times New Roman" w:hAnsi="Times New Roman" w:cs="Times New Roman"/>
          <w:sz w:val="24"/>
          <w:szCs w:val="24"/>
        </w:rPr>
        <w:t>Управляющим</w:t>
      </w:r>
      <w:r w:rsidRPr="00C2170E">
        <w:rPr>
          <w:rFonts w:ascii="Times New Roman" w:hAnsi="Times New Roman" w:cs="Times New Roman"/>
          <w:sz w:val="24"/>
          <w:szCs w:val="24"/>
        </w:rPr>
        <w:t xml:space="preserve"> советом школы</w:t>
      </w:r>
      <w:r w:rsidR="00E8740B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 xml:space="preserve">. Все действующие субъекты </w:t>
      </w:r>
      <w:proofErr w:type="spellStart"/>
      <w:r w:rsidRPr="00C2170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2170E">
        <w:rPr>
          <w:rFonts w:ascii="Times New Roman" w:hAnsi="Times New Roman" w:cs="Times New Roman"/>
          <w:sz w:val="24"/>
          <w:szCs w:val="24"/>
        </w:rPr>
        <w:t xml:space="preserve"> управления, определенные Уставом школы</w:t>
      </w:r>
      <w:r w:rsidR="00E8740B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 xml:space="preserve">, и их функции сохранятся без изменений. </w:t>
      </w:r>
    </w:p>
    <w:p w:rsidR="007E6385" w:rsidRPr="00C2170E" w:rsidRDefault="007E6385" w:rsidP="007E63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385" w:rsidRPr="00E8740B" w:rsidRDefault="007E6385" w:rsidP="007E6385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40B">
        <w:rPr>
          <w:rFonts w:ascii="Times New Roman" w:hAnsi="Times New Roman" w:cs="Times New Roman"/>
          <w:b/>
          <w:sz w:val="24"/>
          <w:szCs w:val="24"/>
          <w:u w:val="single"/>
        </w:rPr>
        <w:t>Проект «Бонусная система» поощрения педагогов»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Сроки осуществления – 2011-201</w:t>
      </w:r>
      <w:r w:rsidR="00E8740B">
        <w:rPr>
          <w:rFonts w:ascii="Times New Roman" w:hAnsi="Times New Roman" w:cs="Times New Roman"/>
          <w:sz w:val="24"/>
          <w:szCs w:val="24"/>
        </w:rPr>
        <w:t>5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396C4D" w:rsidRPr="00C2170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8740B">
        <w:rPr>
          <w:rFonts w:ascii="Times New Roman" w:hAnsi="Times New Roman" w:cs="Times New Roman"/>
          <w:sz w:val="24"/>
          <w:szCs w:val="24"/>
        </w:rPr>
        <w:t>Комленок</w:t>
      </w:r>
      <w:proofErr w:type="spellEnd"/>
      <w:r w:rsidR="00E8740B">
        <w:rPr>
          <w:rFonts w:ascii="Times New Roman" w:hAnsi="Times New Roman" w:cs="Times New Roman"/>
          <w:sz w:val="24"/>
          <w:szCs w:val="24"/>
        </w:rPr>
        <w:t xml:space="preserve"> И.К.</w:t>
      </w:r>
      <w:r w:rsidRPr="00C2170E">
        <w:rPr>
          <w:rFonts w:ascii="Times New Roman" w:hAnsi="Times New Roman" w:cs="Times New Roman"/>
          <w:sz w:val="24"/>
          <w:szCs w:val="24"/>
        </w:rPr>
        <w:t xml:space="preserve">, директор 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Предполагается создание проекта «Бонусная система», который будет являться средством поощрения педагогов школы</w:t>
      </w:r>
      <w:r w:rsidR="00E8740B">
        <w:rPr>
          <w:rFonts w:ascii="Times New Roman" w:hAnsi="Times New Roman" w:cs="Times New Roman"/>
          <w:sz w:val="24"/>
          <w:szCs w:val="24"/>
        </w:rPr>
        <w:t xml:space="preserve"> - сад</w:t>
      </w:r>
      <w:r w:rsidRPr="00C2170E">
        <w:rPr>
          <w:rFonts w:ascii="Times New Roman" w:hAnsi="Times New Roman" w:cs="Times New Roman"/>
          <w:sz w:val="24"/>
          <w:szCs w:val="24"/>
        </w:rPr>
        <w:t>, имеющих высокий уровень профессионально-личностных качеств и владеющих современными образовательными технологиями. С 2009 года школа</w:t>
      </w:r>
      <w:r w:rsidR="00E8740B">
        <w:rPr>
          <w:rFonts w:ascii="Times New Roman" w:hAnsi="Times New Roman" w:cs="Times New Roman"/>
          <w:sz w:val="24"/>
          <w:szCs w:val="24"/>
        </w:rPr>
        <w:t>- сад</w:t>
      </w:r>
      <w:r w:rsidRPr="00C2170E">
        <w:rPr>
          <w:rFonts w:ascii="Times New Roman" w:hAnsi="Times New Roman" w:cs="Times New Roman"/>
          <w:sz w:val="24"/>
          <w:szCs w:val="24"/>
        </w:rPr>
        <w:t xml:space="preserve"> перешла на новую систему оплаты труда, с сентября 20</w:t>
      </w:r>
      <w:r w:rsidR="00E8740B">
        <w:rPr>
          <w:rFonts w:ascii="Times New Roman" w:hAnsi="Times New Roman" w:cs="Times New Roman"/>
          <w:sz w:val="24"/>
          <w:szCs w:val="24"/>
        </w:rPr>
        <w:t>09</w:t>
      </w:r>
      <w:r w:rsidRPr="00C2170E">
        <w:rPr>
          <w:rFonts w:ascii="Times New Roman" w:hAnsi="Times New Roman" w:cs="Times New Roman"/>
          <w:sz w:val="24"/>
          <w:szCs w:val="24"/>
        </w:rPr>
        <w:t xml:space="preserve"> года стимулирование работников школы</w:t>
      </w:r>
      <w:r w:rsidR="00E8740B">
        <w:rPr>
          <w:rFonts w:ascii="Times New Roman" w:hAnsi="Times New Roman" w:cs="Times New Roman"/>
          <w:sz w:val="24"/>
          <w:szCs w:val="24"/>
        </w:rPr>
        <w:t xml:space="preserve"> – сад </w:t>
      </w:r>
      <w:r w:rsidRPr="00C2170E">
        <w:rPr>
          <w:rFonts w:ascii="Times New Roman" w:hAnsi="Times New Roman" w:cs="Times New Roman"/>
          <w:sz w:val="24"/>
          <w:szCs w:val="24"/>
        </w:rPr>
        <w:t xml:space="preserve"> осуществляется на основе рейтинговых листов. Апробация такого подхода к поощрению участников образовательного процесса, как показала практика, требует совершенствования и системного подхода к данному вопросу. «Бонусная система» представляет собой совокупность показателей эффективности работы педагогов, определяет субъекты и механизмы их мониторинга, условия материального стимулирования. Объектами совершенствования являются: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lastRenderedPageBreak/>
        <w:t>- периоды, субъекты и объекты (набор показателей, критериев) мониторинга;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- иные условия организации и проведения мониторинга;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- перечень вознаграждений;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- источники финансирования программы.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6385" w:rsidRPr="00E8740B" w:rsidRDefault="007E6385" w:rsidP="007E6385">
      <w:pPr>
        <w:pStyle w:val="a6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</w:pPr>
      <w:r w:rsidRPr="00E8740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 </w:t>
      </w:r>
      <w:r w:rsidRPr="00E8740B">
        <w:rPr>
          <w:rStyle w:val="apple-style-span"/>
          <w:rFonts w:ascii="Times New Roman" w:hAnsi="Times New Roman" w:cs="Times New Roman"/>
          <w:b/>
          <w:sz w:val="24"/>
          <w:szCs w:val="24"/>
          <w:u w:val="single"/>
        </w:rPr>
        <w:t xml:space="preserve"> «Школа - территория комфорта</w:t>
      </w:r>
      <w:r w:rsidRPr="00E8740B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Сроки осуществления – 2011-2015</w:t>
      </w:r>
    </w:p>
    <w:p w:rsidR="007E6385" w:rsidRPr="00C2170E" w:rsidRDefault="007E6385" w:rsidP="007E6385">
      <w:pPr>
        <w:pStyle w:val="a6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Куратор – </w:t>
      </w:r>
      <w:proofErr w:type="spellStart"/>
      <w:r w:rsidR="00E8740B">
        <w:rPr>
          <w:rFonts w:ascii="Times New Roman" w:hAnsi="Times New Roman" w:cs="Times New Roman"/>
          <w:sz w:val="24"/>
          <w:szCs w:val="24"/>
        </w:rPr>
        <w:t>Данилкина</w:t>
      </w:r>
      <w:proofErr w:type="spellEnd"/>
      <w:r w:rsidR="00E8740B">
        <w:rPr>
          <w:rFonts w:ascii="Times New Roman" w:hAnsi="Times New Roman" w:cs="Times New Roman"/>
          <w:sz w:val="24"/>
          <w:szCs w:val="24"/>
        </w:rPr>
        <w:t xml:space="preserve"> Р.С. – заместитель директора по АХЧ</w:t>
      </w:r>
    </w:p>
    <w:p w:rsidR="007E6385" w:rsidRPr="00C2170E" w:rsidRDefault="007E6385" w:rsidP="007E6385">
      <w:pPr>
        <w:pStyle w:val="a6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Style w:val="apple-converted-space"/>
          <w:rFonts w:ascii="Times New Roman" w:hAnsi="Times New Roman" w:cs="Times New Roman"/>
          <w:sz w:val="24"/>
          <w:szCs w:val="24"/>
        </w:rPr>
        <w:t>Проект предполагает постепенное улучшение инфраструктуры</w:t>
      </w:r>
      <w:r w:rsidR="00E8740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учреждения </w:t>
      </w:r>
      <w:r w:rsidRPr="00C2170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 соответствии с санитарными правилами и нормами. Выполнение указанных мероприятий проекта позволит создать благоприятную атмосферу для получения качественных знаний и воспитания обучающихся</w:t>
      </w:r>
      <w:r w:rsidR="00E8740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воспитанников.</w:t>
      </w:r>
    </w:p>
    <w:p w:rsidR="007E6385" w:rsidRPr="00C2170E" w:rsidRDefault="007E6385" w:rsidP="007E63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f1"/>
        <w:spacing w:after="0"/>
        <w:ind w:left="0" w:firstLine="567"/>
        <w:jc w:val="both"/>
        <w:rPr>
          <w:b/>
        </w:rPr>
      </w:pPr>
    </w:p>
    <w:p w:rsidR="007E6385" w:rsidRPr="00C2170E" w:rsidRDefault="007E6385" w:rsidP="007E6385">
      <w:pPr>
        <w:pStyle w:val="af1"/>
        <w:spacing w:after="0"/>
        <w:ind w:left="0" w:firstLine="567"/>
        <w:jc w:val="both"/>
        <w:rPr>
          <w:b/>
        </w:rPr>
      </w:pPr>
      <w:r w:rsidRPr="00C2170E">
        <w:rPr>
          <w:b/>
        </w:rPr>
        <w:t>Календарь проектов</w:t>
      </w:r>
      <w:r w:rsidRPr="00C2170E">
        <w:rPr>
          <w:b/>
        </w:rPr>
        <w:tab/>
      </w:r>
    </w:p>
    <w:p w:rsidR="007E6385" w:rsidRPr="00C2170E" w:rsidRDefault="007E6385" w:rsidP="007E638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4759"/>
        <w:gridCol w:w="843"/>
        <w:gridCol w:w="844"/>
        <w:gridCol w:w="843"/>
        <w:gridCol w:w="844"/>
        <w:gridCol w:w="844"/>
      </w:tblGrid>
      <w:tr w:rsidR="007E6385" w:rsidRPr="00C2170E" w:rsidTr="00E8740B">
        <w:tc>
          <w:tcPr>
            <w:tcW w:w="594" w:type="dxa"/>
            <w:vMerge w:val="restart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9" w:type="dxa"/>
            <w:vMerge w:val="restart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4218" w:type="dxa"/>
            <w:gridSpan w:val="5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7E6385" w:rsidRPr="00C2170E" w:rsidTr="00E8740B">
        <w:tc>
          <w:tcPr>
            <w:tcW w:w="594" w:type="dxa"/>
            <w:vMerge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9" w:type="dxa"/>
            <w:vMerge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44" w:type="dxa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43" w:type="dxa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844" w:type="dxa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44" w:type="dxa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7E6385" w:rsidRPr="00C2170E" w:rsidTr="00E8740B">
        <w:tc>
          <w:tcPr>
            <w:tcW w:w="594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планируемых результатов</w:t>
            </w:r>
          </w:p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85" w:rsidRPr="00C2170E" w:rsidTr="00E8740B">
        <w:tc>
          <w:tcPr>
            <w:tcW w:w="594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информационно-компьютерных технологий (ИКТ)</w:t>
            </w: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85" w:rsidRPr="00C2170E" w:rsidTr="00E8740B">
        <w:trPr>
          <w:trHeight w:val="561"/>
        </w:trPr>
        <w:tc>
          <w:tcPr>
            <w:tcW w:w="594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онды </w:t>
            </w:r>
            <w:proofErr w:type="gramStart"/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="00E87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85" w:rsidRPr="00C2170E" w:rsidTr="00E8740B">
        <w:trPr>
          <w:trHeight w:val="555"/>
        </w:trPr>
        <w:tc>
          <w:tcPr>
            <w:tcW w:w="594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 знаний выпускников</w:t>
            </w: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85" w:rsidRPr="00C2170E" w:rsidTr="00E8740B">
        <w:tc>
          <w:tcPr>
            <w:tcW w:w="594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структуры и содержания программ дополнительного образования детей</w:t>
            </w: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85" w:rsidRPr="00C2170E" w:rsidTr="00E8740B">
        <w:tc>
          <w:tcPr>
            <w:tcW w:w="594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в организационно-правовую форму </w:t>
            </w:r>
            <w:r w:rsidR="00E8740B">
              <w:rPr>
                <w:rFonts w:ascii="Times New Roman" w:hAnsi="Times New Roman" w:cs="Times New Roman"/>
                <w:sz w:val="24"/>
                <w:szCs w:val="24"/>
              </w:rPr>
              <w:t>«Автономное учреждение»</w:t>
            </w: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85" w:rsidRPr="00C2170E" w:rsidTr="00E8740B">
        <w:trPr>
          <w:trHeight w:val="427"/>
        </w:trPr>
        <w:tc>
          <w:tcPr>
            <w:tcW w:w="594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онусная система» поощрения педагогов</w:t>
            </w: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85" w:rsidRPr="00C2170E" w:rsidTr="00E8740B">
        <w:trPr>
          <w:trHeight w:val="405"/>
        </w:trPr>
        <w:tc>
          <w:tcPr>
            <w:tcW w:w="594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 школе ребенку должно быть комфортно</w:t>
            </w: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B0F0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385" w:rsidRPr="00C2170E" w:rsidRDefault="007E6385" w:rsidP="007E6385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5" w:rsidRPr="00C2170E" w:rsidRDefault="007E6385" w:rsidP="007E638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85" w:rsidRPr="00C2170E" w:rsidRDefault="007E6385" w:rsidP="007E638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0E">
        <w:rPr>
          <w:rFonts w:ascii="Times New Roman" w:hAnsi="Times New Roman" w:cs="Times New Roman"/>
          <w:b/>
          <w:sz w:val="24"/>
          <w:szCs w:val="24"/>
        </w:rPr>
        <w:t>План действий по реализации проекта перспективного развития</w:t>
      </w:r>
    </w:p>
    <w:p w:rsidR="007E6385" w:rsidRPr="00C2170E" w:rsidRDefault="007E6385" w:rsidP="007E638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5"/>
        <w:gridCol w:w="4962"/>
        <w:gridCol w:w="1541"/>
        <w:gridCol w:w="2393"/>
      </w:tblGrid>
      <w:tr w:rsidR="007E6385" w:rsidRPr="00C2170E" w:rsidTr="00E8740B">
        <w:tc>
          <w:tcPr>
            <w:tcW w:w="675" w:type="dxa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1" w:type="dxa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7E6385" w:rsidRPr="00E8740B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6385" w:rsidRPr="00C2170E" w:rsidTr="00E8740B">
        <w:tc>
          <w:tcPr>
            <w:tcW w:w="9571" w:type="dxa"/>
            <w:gridSpan w:val="4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Мониторинг планируемых результатов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Входная, рубежная и итоговая диагностика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2393" w:type="dxa"/>
            <w:vAlign w:val="center"/>
          </w:tcPr>
          <w:p w:rsidR="00396C4D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Заседания МО по вопросам мониторинга планируемых результатов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2393" w:type="dxa"/>
            <w:vAlign w:val="center"/>
          </w:tcPr>
          <w:p w:rsidR="00396C4D" w:rsidRPr="00C2170E" w:rsidRDefault="00396C4D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при заместителе директора по 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2393" w:type="dxa"/>
            <w:vAlign w:val="center"/>
          </w:tcPr>
          <w:p w:rsidR="007E6385" w:rsidRPr="00C2170E" w:rsidRDefault="00C21134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пополнение </w:t>
            </w:r>
            <w:proofErr w:type="spellStart"/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2393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вопросам мониторинга планируемых результатов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  <w:vAlign w:val="center"/>
          </w:tcPr>
          <w:p w:rsidR="007E6385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9571" w:type="dxa"/>
            <w:gridSpan w:val="4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Мониторинг качества знаний 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Систематизация базы данных материалов по подготовке к итоговому мониторингу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</w:tc>
        <w:tc>
          <w:tcPr>
            <w:tcW w:w="2393" w:type="dxa"/>
            <w:vAlign w:val="center"/>
          </w:tcPr>
          <w:p w:rsidR="00396C4D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  <w:p w:rsidR="00396C4D" w:rsidRPr="00C2170E" w:rsidRDefault="00396C4D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 по  подготовке к итоговому мониторингу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2393" w:type="dxa"/>
            <w:vAlign w:val="center"/>
          </w:tcPr>
          <w:p w:rsidR="007E6385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электронного каталога ЭОР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2393" w:type="dxa"/>
            <w:vAlign w:val="center"/>
          </w:tcPr>
          <w:p w:rsidR="007E6385" w:rsidRPr="00C2170E" w:rsidRDefault="00370B43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E6385"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7E6385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А.А.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групповой и индивидуальной работы с учащимися 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и воспитанников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(углубление знаний, коррекция)</w:t>
            </w:r>
          </w:p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2393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E6385" w:rsidRPr="00C2170E" w:rsidTr="00E8740B">
        <w:tc>
          <w:tcPr>
            <w:tcW w:w="9571" w:type="dxa"/>
            <w:gridSpan w:val="4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Распространение </w:t>
            </w:r>
            <w:r w:rsidRPr="00C217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информационно-компьютерных технологий (ИКТ)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Внедрение ИКТ в управленческую деятельность (внедрение специализированного программного обеспечения по  автоматизации управленческой деятельности и сетевого взаимодействия для создания единого образовательного пространства школы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 xml:space="preserve"> - сад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; диагностика и электронный мониторинг успеваемости учащихся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; проведение семинаров, педагогических советов с использованием ИКТ).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 xml:space="preserve"> - сад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внешнего сетевого взаимодействия (информационная поддержка сайта 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; работа в сети Интернет; формирование банка электронных адресов)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7E6385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в учебной деятельности (проведение 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ИКТ; проведение открытых уроков, семинаров, мастер-классов с использованием ИКТ; создание и пополнение банка данных авторских разработок уроков и дидактических материалов учителей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воспитателей 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ИКТ).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7E6385" w:rsidRPr="00C2170E" w:rsidRDefault="00370B43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E6385"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МО, учителя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во внеурочной деятельности (участие в дистанционных олимпиадах и конкурсах; организация дистанционного обучения 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2393" w:type="dxa"/>
            <w:vAlign w:val="center"/>
          </w:tcPr>
          <w:p w:rsidR="007E6385" w:rsidRPr="00C2170E" w:rsidRDefault="00370B43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E6385"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учителя, воспитатели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педагогов школы - сад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информационных технологий.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370B43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ма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 учреждения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(оснащение школы 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 xml:space="preserve">– сад 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средствами компьютерной и организационной техники; пополнение расходных материалов; организация работ по ремонту и обслуживанию технических средств).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370B43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C21134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9571" w:type="dxa"/>
            <w:gridSpan w:val="4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</w:t>
            </w:r>
            <w:r w:rsidRPr="00C217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онды </w:t>
            </w:r>
            <w:proofErr w:type="gramStart"/>
            <w:r w:rsidRPr="00C217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школьной</w:t>
            </w:r>
            <w:proofErr w:type="gramEnd"/>
            <w:r w:rsidR="001603AE" w:rsidRPr="00C217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17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медиатеки</w:t>
            </w:r>
            <w:proofErr w:type="spellEnd"/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внедрению ЭОР и ЦОР в учебно-воспитательный процесс школы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 xml:space="preserve"> - сад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7E6385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учебной, художественной, справочной и научно-популярной литературы, видеофильмов на </w:t>
            </w:r>
            <w:r w:rsidRPr="00C2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-носителях.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2393" w:type="dxa"/>
            <w:vAlign w:val="center"/>
          </w:tcPr>
          <w:p w:rsidR="00370B43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C21134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электронного каталога ЭОР по всем учебным дисциплинам.</w:t>
            </w:r>
          </w:p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2393" w:type="dxa"/>
            <w:vAlign w:val="center"/>
          </w:tcPr>
          <w:p w:rsidR="007E6385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9571" w:type="dxa"/>
            <w:gridSpan w:val="4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Совершенствование структуры и содержания программ дополнительного образования детей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7E6385" w:rsidRPr="00C21134" w:rsidRDefault="007E6385" w:rsidP="00C21134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научно-методической базы для совершенствования  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структуры и содержания программ дополнительного образования детей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93" w:type="dxa"/>
            <w:vAlign w:val="center"/>
          </w:tcPr>
          <w:p w:rsidR="007E6385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занятости </w:t>
            </w:r>
            <w:r w:rsidR="00C2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C2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дополнительного образования: в рамках бюджетного предоставления услуг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93" w:type="dxa"/>
            <w:vAlign w:val="center"/>
          </w:tcPr>
          <w:p w:rsidR="007E6385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C2113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 «О разработке программ дополнительного образования детей в соответствии с нормативными документами»</w:t>
            </w:r>
          </w:p>
        </w:tc>
        <w:tc>
          <w:tcPr>
            <w:tcW w:w="1541" w:type="dxa"/>
            <w:vAlign w:val="center"/>
          </w:tcPr>
          <w:p w:rsidR="007E6385" w:rsidRPr="00C2170E" w:rsidRDefault="00FD1C90" w:rsidP="00C211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7E6385" w:rsidRPr="00C217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7E6385" w:rsidRPr="00C2170E" w:rsidRDefault="00FD1C90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70B43" w:rsidRPr="00C2170E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 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образования детей в соответствии с нормативными требованиями</w:t>
            </w:r>
          </w:p>
        </w:tc>
        <w:tc>
          <w:tcPr>
            <w:tcW w:w="1541" w:type="dxa"/>
            <w:vAlign w:val="center"/>
          </w:tcPr>
          <w:p w:rsidR="007E6385" w:rsidRPr="00C2170E" w:rsidRDefault="00FD1C90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7E6385"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2393" w:type="dxa"/>
            <w:vAlign w:val="center"/>
          </w:tcPr>
          <w:p w:rsidR="00C21134" w:rsidRDefault="00C21134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2113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Август 2011</w:t>
            </w:r>
          </w:p>
        </w:tc>
        <w:tc>
          <w:tcPr>
            <w:tcW w:w="2393" w:type="dxa"/>
            <w:vAlign w:val="center"/>
          </w:tcPr>
          <w:p w:rsidR="007E6385" w:rsidRPr="00C2170E" w:rsidRDefault="00FD1C90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социального заказа</w:t>
            </w:r>
            <w:r w:rsidR="00FD1C90">
              <w:rPr>
                <w:rFonts w:ascii="Times New Roman" w:hAnsi="Times New Roman" w:cs="Times New Roman"/>
                <w:sz w:val="24"/>
                <w:szCs w:val="24"/>
              </w:rPr>
              <w:t xml:space="preserve"> (опрос)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по получению услуг дополнительного образования на внебюджетной основе</w:t>
            </w:r>
          </w:p>
        </w:tc>
        <w:tc>
          <w:tcPr>
            <w:tcW w:w="1541" w:type="dxa"/>
            <w:vAlign w:val="center"/>
          </w:tcPr>
          <w:p w:rsidR="007E6385" w:rsidRPr="00C2170E" w:rsidRDefault="00FD1C90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E6385"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393" w:type="dxa"/>
            <w:vAlign w:val="center"/>
          </w:tcPr>
          <w:p w:rsidR="007E6385" w:rsidRPr="00C2170E" w:rsidRDefault="00FD1C90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7E6385" w:rsidRPr="00C2170E" w:rsidTr="00E8740B">
        <w:tc>
          <w:tcPr>
            <w:tcW w:w="9571" w:type="dxa"/>
            <w:gridSpan w:val="4"/>
            <w:vAlign w:val="center"/>
          </w:tcPr>
          <w:p w:rsidR="007E6385" w:rsidRPr="00FD1C90" w:rsidRDefault="007E6385" w:rsidP="00FD1C9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Переход в организационно-правовую форму </w:t>
            </w:r>
            <w:r w:rsidR="00FD1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«Автономное учреждение»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смет доходов и расходов.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До 31.12.201</w:t>
            </w:r>
            <w:r w:rsidR="00FD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370B43" w:rsidRDefault="00FD1C90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FD1C90" w:rsidRPr="00C2170E" w:rsidRDefault="00FD1C90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О.В.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FD1C9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недвижимого имущества </w:t>
            </w:r>
            <w:r w:rsidR="00FD1C90">
              <w:rPr>
                <w:rFonts w:ascii="Times New Roman" w:hAnsi="Times New Roman" w:cs="Times New Roman"/>
                <w:sz w:val="24"/>
                <w:szCs w:val="24"/>
              </w:rPr>
              <w:t>МОУ начальная школа – детский сад п.Партизанское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D1C90" w:rsidRPr="00C2170E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D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FD1C90" w:rsidRDefault="00FD1C90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7E6385" w:rsidRPr="00C2170E" w:rsidRDefault="00FD1C90" w:rsidP="00FD1C90">
            <w:pPr>
              <w:pStyle w:val="a6"/>
              <w:ind w:left="-392" w:firstLine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О.В.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финансово-хозяйственной деятельности </w:t>
            </w:r>
            <w:r w:rsidR="00FD1C90">
              <w:rPr>
                <w:rFonts w:ascii="Times New Roman" w:hAnsi="Times New Roman" w:cs="Times New Roman"/>
                <w:sz w:val="24"/>
                <w:szCs w:val="24"/>
              </w:rPr>
              <w:t>МОУ начальная школа – детский сад п.Партизанское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D1C90" w:rsidRPr="00C2170E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D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FD1C90" w:rsidRDefault="00FD1C90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7E6385" w:rsidRPr="00C2170E" w:rsidRDefault="00FD1C90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О.В.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FD1C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типа  муниципального образовательного учр</w:t>
            </w:r>
            <w:r w:rsidR="00370B43"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еждения </w:t>
            </w:r>
            <w:r w:rsidR="00FD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дошкольного и младшего школьного возраста </w:t>
            </w:r>
            <w:r w:rsidR="00FD1C90">
              <w:rPr>
                <w:rFonts w:ascii="Times New Roman" w:hAnsi="Times New Roman" w:cs="Times New Roman"/>
                <w:sz w:val="24"/>
                <w:szCs w:val="24"/>
              </w:rPr>
              <w:t>начальная школа – детский сад п.Партизанское</w:t>
            </w:r>
            <w:r w:rsidR="00FD1C90"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FD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учреждение.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FD1C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D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FD1C90" w:rsidRDefault="00FD1C90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7E6385" w:rsidRPr="00C2170E" w:rsidRDefault="00C71ABF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учредительные документы</w:t>
            </w:r>
          </w:p>
        </w:tc>
        <w:tc>
          <w:tcPr>
            <w:tcW w:w="1541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D1C90" w:rsidRPr="00C2170E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D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7E6385" w:rsidRPr="00C2170E" w:rsidRDefault="00FD1C90" w:rsidP="00FD1C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7E6385" w:rsidRPr="00C2170E" w:rsidTr="00E8740B">
        <w:tc>
          <w:tcPr>
            <w:tcW w:w="675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7E6385" w:rsidRPr="00C2170E" w:rsidRDefault="007E6385" w:rsidP="00E8740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соглашения с учредителем на выполнение муниципального задания</w:t>
            </w:r>
          </w:p>
        </w:tc>
        <w:tc>
          <w:tcPr>
            <w:tcW w:w="1541" w:type="dxa"/>
            <w:vAlign w:val="center"/>
          </w:tcPr>
          <w:p w:rsidR="007E6385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До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7E6385" w:rsidRPr="00C2170E" w:rsidRDefault="00C71ABF" w:rsidP="00C71A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 в соответствии с предусмотренными учредительными документами на основе региональных нормативов финансового обеспечения образовательной деятельности.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A04C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Закрытие старых и открытие новых лицевых 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счетов.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2393" w:type="dxa"/>
            <w:vAlign w:val="center"/>
          </w:tcPr>
          <w:p w:rsidR="00C71ABF" w:rsidRDefault="00C71ABF" w:rsidP="00C71A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C71ABF" w:rsidRPr="00C2170E" w:rsidRDefault="00C71ABF" w:rsidP="00C71A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Симоненко О.В.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сад 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следующей информации:</w:t>
            </w:r>
          </w:p>
          <w:p w:rsidR="00C71ABF" w:rsidRPr="00C2170E" w:rsidRDefault="00C71ABF" w:rsidP="00E8740B">
            <w:pPr>
              <w:pStyle w:val="a6"/>
              <w:ind w:lef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учредительные 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начальная школа – детский сад п.Партизанское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внесенные в них изменения:</w:t>
            </w:r>
          </w:p>
          <w:p w:rsidR="00C71ABF" w:rsidRPr="00C2170E" w:rsidRDefault="00C71ABF" w:rsidP="00E8740B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начальная школа – детский сад п.Партизанское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1ABF" w:rsidRPr="00C2170E" w:rsidRDefault="00C71ABF" w:rsidP="00E8740B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учредителя о создании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автономного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начальная школа – детский сад п.Партизанское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1ABF" w:rsidRPr="00C2170E" w:rsidRDefault="00C71ABF" w:rsidP="00E8740B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учредителя о назначении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автономного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начальная школа – детский сад п.Партизанское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1ABF" w:rsidRPr="00C2170E" w:rsidRDefault="00C71ABF" w:rsidP="00C71ABF">
            <w:pPr>
              <w:pStyle w:val="a6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финансово-хозяйственной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автономного</w:t>
            </w:r>
            <w:r w:rsidRPr="00C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начальная школа – детский сад п.Партизанское.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71ABF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О.Г.</w:t>
            </w:r>
          </w:p>
        </w:tc>
      </w:tr>
      <w:tr w:rsidR="00C71ABF" w:rsidRPr="00C2170E" w:rsidTr="00E8740B">
        <w:tc>
          <w:tcPr>
            <w:tcW w:w="9571" w:type="dxa"/>
            <w:gridSpan w:val="4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</w:t>
            </w:r>
            <w:r w:rsidRPr="00C217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онусная система» поощрения педагогов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Определение условий материального стимулирования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2393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рейтинговых листов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2393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«Б</w:t>
            </w:r>
            <w:r w:rsidRPr="00C2170E">
              <w:rPr>
                <w:rFonts w:ascii="Times New Roman" w:hAnsi="Times New Roman" w:cs="Times New Roman"/>
                <w:bCs/>
                <w:sz w:val="24"/>
                <w:szCs w:val="24"/>
              </w:rPr>
              <w:t>онусной системе» поощрения педагогов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2393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C71ABF" w:rsidRPr="00C2170E" w:rsidTr="00E8740B">
        <w:tc>
          <w:tcPr>
            <w:tcW w:w="9571" w:type="dxa"/>
            <w:gridSpan w:val="4"/>
            <w:vAlign w:val="center"/>
          </w:tcPr>
          <w:p w:rsidR="00C71ABF" w:rsidRPr="00C71ABF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71ABF">
              <w:rPr>
                <w:rStyle w:val="apple-style-span"/>
                <w:rFonts w:ascii="Times New Roman" w:hAnsi="Times New Roman" w:cs="Times New Roman"/>
                <w:b/>
                <w:i/>
                <w:sz w:val="24"/>
                <w:szCs w:val="24"/>
              </w:rPr>
              <w:t>Школа – территория комфорта</w:t>
            </w:r>
            <w:r>
              <w:rPr>
                <w:rStyle w:val="apple-style-span"/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C71A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– август 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C71A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C71ABF" w:rsidRPr="00C2170E" w:rsidRDefault="00C71ABF" w:rsidP="00C71A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Декоративный ремонт (выборочно)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  <w:vAlign w:val="center"/>
          </w:tcPr>
          <w:p w:rsidR="00C71ABF" w:rsidRPr="00C2170E" w:rsidRDefault="00C71ABF" w:rsidP="00C71A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р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спонсоры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7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кабинетов школы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сад</w:t>
            </w:r>
            <w:r w:rsidRPr="00C217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бактерицидными лампами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2393" w:type="dxa"/>
            <w:vAlign w:val="center"/>
          </w:tcPr>
          <w:p w:rsidR="00C71ABF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Безкоровайная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Приобретение кондиционера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2393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C71A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перегородок</w:t>
            </w: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 xml:space="preserve"> в туалетах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393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C71ABF" w:rsidRPr="00C2170E" w:rsidTr="00E8740B">
        <w:tc>
          <w:tcPr>
            <w:tcW w:w="675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C71ABF" w:rsidRPr="00C2170E" w:rsidRDefault="00C71ABF" w:rsidP="00E8740B">
            <w:pPr>
              <w:pStyle w:val="a6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70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контрольно – пропускного режима</w:t>
            </w:r>
          </w:p>
        </w:tc>
        <w:tc>
          <w:tcPr>
            <w:tcW w:w="1541" w:type="dxa"/>
            <w:vAlign w:val="center"/>
          </w:tcPr>
          <w:p w:rsidR="00C71ABF" w:rsidRPr="00C2170E" w:rsidRDefault="00C71ABF" w:rsidP="001173F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17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C71ABF" w:rsidRPr="00C2170E" w:rsidRDefault="001173F1" w:rsidP="00E874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</w:tbl>
    <w:p w:rsidR="007E6385" w:rsidRPr="00C2170E" w:rsidRDefault="007E6385" w:rsidP="007E6385">
      <w:pPr>
        <w:pStyle w:val="a6"/>
        <w:jc w:val="both"/>
        <w:rPr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br/>
      </w:r>
    </w:p>
    <w:p w:rsidR="007E6385" w:rsidRPr="00C2170E" w:rsidRDefault="007E6385" w:rsidP="007E638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2170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Эффективность работы проекта, планируемый результат</w:t>
      </w:r>
    </w:p>
    <w:p w:rsidR="007E6385" w:rsidRPr="00C2170E" w:rsidRDefault="007E6385" w:rsidP="007E6385">
      <w:pPr>
        <w:pStyle w:val="a6"/>
        <w:ind w:firstLine="708"/>
        <w:jc w:val="both"/>
        <w:rPr>
          <w:sz w:val="24"/>
          <w:szCs w:val="24"/>
        </w:rPr>
      </w:pPr>
    </w:p>
    <w:p w:rsidR="007E6385" w:rsidRPr="00C2170E" w:rsidRDefault="007E6385" w:rsidP="007E63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  Эффективность работы проекта можно оценить следующим образом:</w:t>
      </w:r>
    </w:p>
    <w:p w:rsidR="007E6385" w:rsidRPr="00C2170E" w:rsidRDefault="007E6385" w:rsidP="007E63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1.Повышение результативности и качества знаний;</w:t>
      </w:r>
    </w:p>
    <w:p w:rsidR="007E6385" w:rsidRPr="00C2170E" w:rsidRDefault="007E6385" w:rsidP="007E63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2.Повышение мотивации учащихся </w:t>
      </w:r>
      <w:r w:rsidR="00117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воспитанников 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школы</w:t>
      </w:r>
      <w:r w:rsidR="00117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сад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7E6385" w:rsidRPr="00C2170E" w:rsidRDefault="007E6385" w:rsidP="007E63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3.Повышение престижа </w:t>
      </w:r>
      <w:r w:rsidR="00117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учреждения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заинтересованности в услугах школы</w:t>
      </w:r>
      <w:r w:rsidR="00117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сад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родителей и жителей </w:t>
      </w:r>
      <w:r w:rsidR="00117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поселка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7E6385" w:rsidRPr="00C2170E" w:rsidRDefault="007E6385" w:rsidP="007E63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 Улучшение инфраструктуры</w:t>
      </w:r>
      <w:r w:rsidR="00117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учреждения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7E6385" w:rsidRPr="00C2170E" w:rsidRDefault="007E6385" w:rsidP="007E63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Психологическая служба школы</w:t>
      </w:r>
      <w:r w:rsidR="00117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сад 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проводит диагностическое анкетирование среди учащихся</w:t>
      </w:r>
      <w:r w:rsidR="00117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воспитанников</w:t>
      </w: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их родителей с целью выявления необходимости преобразований и выявлению результатов проекта.</w:t>
      </w:r>
    </w:p>
    <w:p w:rsidR="007E6385" w:rsidRPr="00C2170E" w:rsidRDefault="007E6385" w:rsidP="007E63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1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благоприятном стечении обстоятельств, успешном финансировании цели данного проекта будут достигнуты.</w:t>
      </w:r>
    </w:p>
    <w:p w:rsidR="007E6385" w:rsidRPr="00C2170E" w:rsidRDefault="007E6385" w:rsidP="007E6385">
      <w:pPr>
        <w:pStyle w:val="a6"/>
        <w:ind w:firstLine="708"/>
        <w:jc w:val="both"/>
        <w:rPr>
          <w:sz w:val="24"/>
          <w:szCs w:val="24"/>
        </w:rPr>
      </w:pPr>
    </w:p>
    <w:p w:rsidR="007E6385" w:rsidRPr="00C2170E" w:rsidRDefault="007E6385" w:rsidP="007E6385">
      <w:pPr>
        <w:pStyle w:val="a6"/>
        <w:jc w:val="both"/>
        <w:rPr>
          <w:sz w:val="24"/>
          <w:szCs w:val="24"/>
        </w:rPr>
      </w:pPr>
    </w:p>
    <w:p w:rsidR="007E6385" w:rsidRPr="00C2170E" w:rsidRDefault="007E6385" w:rsidP="007E638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2170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Ресурсное обеспечение проекта</w:t>
      </w:r>
    </w:p>
    <w:p w:rsidR="007E6385" w:rsidRPr="00C2170E" w:rsidRDefault="007E6385" w:rsidP="007E6385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Для выполнения целей и задач данного проекта в школе</w:t>
      </w:r>
      <w:r w:rsidR="001173F1">
        <w:rPr>
          <w:rFonts w:ascii="Times New Roman" w:hAnsi="Times New Roman" w:cs="Times New Roman"/>
          <w:sz w:val="24"/>
          <w:szCs w:val="24"/>
        </w:rPr>
        <w:t xml:space="preserve"> -</w:t>
      </w:r>
      <w:r w:rsidR="009D15F7">
        <w:rPr>
          <w:rFonts w:ascii="Times New Roman" w:hAnsi="Times New Roman" w:cs="Times New Roman"/>
          <w:sz w:val="24"/>
          <w:szCs w:val="24"/>
        </w:rPr>
        <w:t xml:space="preserve"> </w:t>
      </w:r>
      <w:r w:rsidR="001173F1">
        <w:rPr>
          <w:rFonts w:ascii="Times New Roman" w:hAnsi="Times New Roman" w:cs="Times New Roman"/>
          <w:sz w:val="24"/>
          <w:szCs w:val="24"/>
        </w:rPr>
        <w:t>сад</w:t>
      </w:r>
      <w:r w:rsidRPr="00C2170E">
        <w:rPr>
          <w:rFonts w:ascii="Times New Roman" w:hAnsi="Times New Roman" w:cs="Times New Roman"/>
          <w:sz w:val="24"/>
          <w:szCs w:val="24"/>
        </w:rPr>
        <w:t xml:space="preserve"> имеется необходимые ресурсы:</w:t>
      </w:r>
    </w:p>
    <w:p w:rsidR="007E6385" w:rsidRPr="00C2170E" w:rsidRDefault="007E6385" w:rsidP="007E6385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Квалифицированные педагоги, гото</w:t>
      </w:r>
      <w:bookmarkStart w:id="0" w:name="_GoBack"/>
      <w:bookmarkEnd w:id="0"/>
      <w:r w:rsidRPr="00C2170E">
        <w:rPr>
          <w:rFonts w:ascii="Times New Roman" w:hAnsi="Times New Roman" w:cs="Times New Roman"/>
          <w:sz w:val="24"/>
          <w:szCs w:val="24"/>
        </w:rPr>
        <w:t xml:space="preserve">вые к введению инноваций в </w:t>
      </w:r>
      <w:r w:rsidR="001173F1">
        <w:rPr>
          <w:rFonts w:ascii="Times New Roman" w:hAnsi="Times New Roman" w:cs="Times New Roman"/>
          <w:sz w:val="24"/>
          <w:szCs w:val="24"/>
        </w:rPr>
        <w:t>учреждении</w:t>
      </w:r>
      <w:r w:rsidRPr="00C2170E">
        <w:rPr>
          <w:rFonts w:ascii="Times New Roman" w:hAnsi="Times New Roman" w:cs="Times New Roman"/>
          <w:sz w:val="24"/>
          <w:szCs w:val="24"/>
        </w:rPr>
        <w:t>.</w:t>
      </w:r>
    </w:p>
    <w:p w:rsidR="007E6385" w:rsidRPr="00C2170E" w:rsidRDefault="007E6385" w:rsidP="007E6385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>Постоянно обновляющаяся материально-техническая база.</w:t>
      </w:r>
    </w:p>
    <w:p w:rsidR="007E6385" w:rsidRPr="00C2170E" w:rsidRDefault="007E6385" w:rsidP="007E6385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70E">
        <w:rPr>
          <w:rFonts w:ascii="Times New Roman" w:hAnsi="Times New Roman" w:cs="Times New Roman"/>
          <w:sz w:val="24"/>
          <w:szCs w:val="24"/>
        </w:rPr>
        <w:t xml:space="preserve">Финансирование согласно Закону </w:t>
      </w:r>
      <w:r w:rsidR="001173F1">
        <w:rPr>
          <w:rFonts w:ascii="Times New Roman" w:hAnsi="Times New Roman" w:cs="Times New Roman"/>
          <w:sz w:val="24"/>
          <w:szCs w:val="24"/>
        </w:rPr>
        <w:t>Калининградской</w:t>
      </w:r>
      <w:r w:rsidRPr="00C2170E">
        <w:rPr>
          <w:rFonts w:ascii="Times New Roman" w:hAnsi="Times New Roman" w:cs="Times New Roman"/>
          <w:sz w:val="24"/>
          <w:szCs w:val="24"/>
        </w:rPr>
        <w:t xml:space="preserve"> области «О региональных нормативах», средства местного бюджета, внебюджетные средства.</w:t>
      </w:r>
    </w:p>
    <w:p w:rsidR="007E6385" w:rsidRDefault="007E6385" w:rsidP="007E6385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D15F7" w:rsidRDefault="009D15F7" w:rsidP="007E6385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D15F7" w:rsidRDefault="009D15F7" w:rsidP="007E6385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9D15F7" w:rsidRPr="00C2170E" w:rsidRDefault="009D15F7" w:rsidP="007E6385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7E6385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E6385" w:rsidRPr="00C2170E" w:rsidRDefault="007E6385" w:rsidP="009D15F7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170E">
        <w:rPr>
          <w:rFonts w:ascii="Times New Roman" w:hAnsi="Times New Roman"/>
          <w:sz w:val="24"/>
          <w:szCs w:val="24"/>
        </w:rPr>
        <w:t>Принят</w:t>
      </w:r>
      <w:proofErr w:type="gramEnd"/>
      <w:r w:rsidRPr="00C2170E">
        <w:rPr>
          <w:rFonts w:ascii="Times New Roman" w:hAnsi="Times New Roman"/>
          <w:sz w:val="24"/>
          <w:szCs w:val="24"/>
        </w:rPr>
        <w:t xml:space="preserve">  на педагогическом Совете</w:t>
      </w:r>
    </w:p>
    <w:p w:rsidR="009D15F7" w:rsidRDefault="009D15F7" w:rsidP="009D15F7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начальная школа – детский сад п.Партизанское</w:t>
      </w:r>
      <w:r w:rsidRPr="00C2170E">
        <w:rPr>
          <w:rFonts w:ascii="Times New Roman" w:hAnsi="Times New Roman"/>
          <w:sz w:val="24"/>
          <w:szCs w:val="24"/>
        </w:rPr>
        <w:t xml:space="preserve"> </w:t>
      </w:r>
    </w:p>
    <w:p w:rsidR="007E6385" w:rsidRPr="00C2170E" w:rsidRDefault="00536722" w:rsidP="009D15F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2170E">
        <w:rPr>
          <w:rFonts w:ascii="Times New Roman" w:hAnsi="Times New Roman"/>
          <w:sz w:val="24"/>
          <w:szCs w:val="24"/>
        </w:rPr>
        <w:t xml:space="preserve">Протокол № </w:t>
      </w:r>
      <w:r w:rsidR="00795E29">
        <w:rPr>
          <w:rFonts w:ascii="Times New Roman" w:hAnsi="Times New Roman"/>
          <w:sz w:val="24"/>
          <w:szCs w:val="24"/>
        </w:rPr>
        <w:t>6</w:t>
      </w:r>
      <w:r w:rsidR="007E6385" w:rsidRPr="00C2170E">
        <w:rPr>
          <w:rFonts w:ascii="Times New Roman" w:hAnsi="Times New Roman"/>
          <w:sz w:val="24"/>
          <w:szCs w:val="24"/>
        </w:rPr>
        <w:t xml:space="preserve"> </w:t>
      </w:r>
    </w:p>
    <w:p w:rsidR="007E6385" w:rsidRPr="00C2170E" w:rsidRDefault="007E6385" w:rsidP="009D15F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2170E">
        <w:rPr>
          <w:rFonts w:ascii="Times New Roman" w:hAnsi="Times New Roman"/>
          <w:sz w:val="24"/>
          <w:szCs w:val="24"/>
        </w:rPr>
        <w:t xml:space="preserve">от </w:t>
      </w:r>
      <w:r w:rsidRPr="009D15F7">
        <w:rPr>
          <w:rFonts w:ascii="Times New Roman" w:hAnsi="Times New Roman"/>
          <w:sz w:val="24"/>
          <w:szCs w:val="24"/>
        </w:rPr>
        <w:t>«</w:t>
      </w:r>
      <w:r w:rsidR="00795E29">
        <w:rPr>
          <w:rFonts w:ascii="Times New Roman" w:hAnsi="Times New Roman"/>
          <w:sz w:val="24"/>
          <w:szCs w:val="24"/>
        </w:rPr>
        <w:t>27</w:t>
      </w:r>
      <w:r w:rsidRPr="009D15F7">
        <w:rPr>
          <w:rFonts w:ascii="Times New Roman" w:hAnsi="Times New Roman"/>
          <w:sz w:val="24"/>
          <w:szCs w:val="24"/>
        </w:rPr>
        <w:t xml:space="preserve">» </w:t>
      </w:r>
      <w:r w:rsidR="00795E29">
        <w:rPr>
          <w:rFonts w:ascii="Times New Roman" w:hAnsi="Times New Roman"/>
          <w:sz w:val="24"/>
          <w:szCs w:val="24"/>
        </w:rPr>
        <w:t>мая</w:t>
      </w:r>
      <w:r w:rsidR="009D15F7">
        <w:rPr>
          <w:rFonts w:ascii="Times New Roman" w:hAnsi="Times New Roman"/>
          <w:sz w:val="24"/>
          <w:szCs w:val="24"/>
        </w:rPr>
        <w:t xml:space="preserve"> </w:t>
      </w:r>
      <w:r w:rsidRPr="009D15F7">
        <w:rPr>
          <w:rFonts w:ascii="Times New Roman" w:hAnsi="Times New Roman"/>
          <w:sz w:val="24"/>
          <w:szCs w:val="24"/>
        </w:rPr>
        <w:t>2011</w:t>
      </w:r>
      <w:r w:rsidRPr="00C2170E">
        <w:rPr>
          <w:rFonts w:ascii="Times New Roman" w:hAnsi="Times New Roman"/>
          <w:sz w:val="24"/>
          <w:szCs w:val="24"/>
        </w:rPr>
        <w:t xml:space="preserve"> г.</w:t>
      </w:r>
    </w:p>
    <w:p w:rsidR="007E6385" w:rsidRPr="00C2170E" w:rsidRDefault="007E6385" w:rsidP="007E6385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7E6385" w:rsidRPr="00C2170E" w:rsidSect="00FB61A7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252"/>
    <w:multiLevelType w:val="hybridMultilevel"/>
    <w:tmpl w:val="882A1794"/>
    <w:lvl w:ilvl="0" w:tplc="049E6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74B"/>
    <w:multiLevelType w:val="hybridMultilevel"/>
    <w:tmpl w:val="7650423E"/>
    <w:lvl w:ilvl="0" w:tplc="092C525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ED0C3D"/>
    <w:multiLevelType w:val="hybridMultilevel"/>
    <w:tmpl w:val="2334E6A2"/>
    <w:lvl w:ilvl="0" w:tplc="12EE8A2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8390E"/>
    <w:multiLevelType w:val="hybridMultilevel"/>
    <w:tmpl w:val="185CD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25DEB"/>
    <w:multiLevelType w:val="multilevel"/>
    <w:tmpl w:val="891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34B48"/>
    <w:multiLevelType w:val="hybridMultilevel"/>
    <w:tmpl w:val="AFD872E6"/>
    <w:lvl w:ilvl="0" w:tplc="6F9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44CD4"/>
    <w:multiLevelType w:val="hybridMultilevel"/>
    <w:tmpl w:val="9EB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13B28"/>
    <w:multiLevelType w:val="hybridMultilevel"/>
    <w:tmpl w:val="7A208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D2345"/>
    <w:multiLevelType w:val="multilevel"/>
    <w:tmpl w:val="2088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9C4001"/>
    <w:multiLevelType w:val="hybridMultilevel"/>
    <w:tmpl w:val="7A02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A5160"/>
    <w:multiLevelType w:val="hybridMultilevel"/>
    <w:tmpl w:val="F7D4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FC4F1E"/>
    <w:multiLevelType w:val="hybridMultilevel"/>
    <w:tmpl w:val="9EB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125DF"/>
    <w:multiLevelType w:val="hybridMultilevel"/>
    <w:tmpl w:val="389E9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3A276A"/>
    <w:multiLevelType w:val="hybridMultilevel"/>
    <w:tmpl w:val="A92C7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4F392D"/>
    <w:multiLevelType w:val="hybridMultilevel"/>
    <w:tmpl w:val="68C60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550F0F"/>
    <w:multiLevelType w:val="hybridMultilevel"/>
    <w:tmpl w:val="509CEB02"/>
    <w:lvl w:ilvl="0" w:tplc="6F9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A6AB7"/>
    <w:multiLevelType w:val="multilevel"/>
    <w:tmpl w:val="72FCC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B27CEA"/>
    <w:multiLevelType w:val="hybridMultilevel"/>
    <w:tmpl w:val="8476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A22B9"/>
    <w:multiLevelType w:val="multilevel"/>
    <w:tmpl w:val="B2223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56760C"/>
    <w:multiLevelType w:val="hybridMultilevel"/>
    <w:tmpl w:val="EB187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8B3A6F"/>
    <w:multiLevelType w:val="hybridMultilevel"/>
    <w:tmpl w:val="DEA612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85B61"/>
    <w:multiLevelType w:val="multilevel"/>
    <w:tmpl w:val="A510F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995C3A"/>
    <w:multiLevelType w:val="multilevel"/>
    <w:tmpl w:val="EFE85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8D53CD"/>
    <w:multiLevelType w:val="hybridMultilevel"/>
    <w:tmpl w:val="9EB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B1143"/>
    <w:multiLevelType w:val="hybridMultilevel"/>
    <w:tmpl w:val="9F36663E"/>
    <w:lvl w:ilvl="0" w:tplc="69F09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7A4449D"/>
    <w:multiLevelType w:val="hybridMultilevel"/>
    <w:tmpl w:val="E7BA71A0"/>
    <w:lvl w:ilvl="0" w:tplc="6F9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D5192E"/>
    <w:multiLevelType w:val="multilevel"/>
    <w:tmpl w:val="4748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2B2DA5"/>
    <w:multiLevelType w:val="multilevel"/>
    <w:tmpl w:val="9392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4B6905"/>
    <w:multiLevelType w:val="hybridMultilevel"/>
    <w:tmpl w:val="86FCD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4F501F"/>
    <w:multiLevelType w:val="hybridMultilevel"/>
    <w:tmpl w:val="091A8F60"/>
    <w:lvl w:ilvl="0" w:tplc="3A80CD3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30">
    <w:nsid w:val="3F444BE4"/>
    <w:multiLevelType w:val="multilevel"/>
    <w:tmpl w:val="3AE24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4B593D"/>
    <w:multiLevelType w:val="multilevel"/>
    <w:tmpl w:val="A426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132314"/>
    <w:multiLevelType w:val="hybridMultilevel"/>
    <w:tmpl w:val="C4A44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947AD4"/>
    <w:multiLevelType w:val="hybridMultilevel"/>
    <w:tmpl w:val="B1D83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53288F"/>
    <w:multiLevelType w:val="hybridMultilevel"/>
    <w:tmpl w:val="5CEAD216"/>
    <w:lvl w:ilvl="0" w:tplc="7BF879E8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54C000AD"/>
    <w:multiLevelType w:val="hybridMultilevel"/>
    <w:tmpl w:val="240AF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456C18"/>
    <w:multiLevelType w:val="hybridMultilevel"/>
    <w:tmpl w:val="2F46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AB27B3"/>
    <w:multiLevelType w:val="hybridMultilevel"/>
    <w:tmpl w:val="88D86B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22625A5"/>
    <w:multiLevelType w:val="hybridMultilevel"/>
    <w:tmpl w:val="9EB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77130"/>
    <w:multiLevelType w:val="hybridMultilevel"/>
    <w:tmpl w:val="B0C8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D1B98"/>
    <w:multiLevelType w:val="hybridMultilevel"/>
    <w:tmpl w:val="9440D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786D41"/>
    <w:multiLevelType w:val="hybridMultilevel"/>
    <w:tmpl w:val="0AE2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B2F26"/>
    <w:multiLevelType w:val="hybridMultilevel"/>
    <w:tmpl w:val="C03E9042"/>
    <w:lvl w:ilvl="0" w:tplc="6F92AD3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96A17B3"/>
    <w:multiLevelType w:val="hybridMultilevel"/>
    <w:tmpl w:val="D9DE91DC"/>
    <w:lvl w:ilvl="0" w:tplc="12EE8A2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E619A6"/>
    <w:multiLevelType w:val="hybridMultilevel"/>
    <w:tmpl w:val="6C2670A6"/>
    <w:lvl w:ilvl="0" w:tplc="049E6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7695F"/>
    <w:multiLevelType w:val="hybridMultilevel"/>
    <w:tmpl w:val="72989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C54A93"/>
    <w:multiLevelType w:val="multilevel"/>
    <w:tmpl w:val="4ADE9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687F86"/>
    <w:multiLevelType w:val="hybridMultilevel"/>
    <w:tmpl w:val="9EB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40"/>
  </w:num>
  <w:num w:numId="8">
    <w:abstractNumId w:val="29"/>
  </w:num>
  <w:num w:numId="9">
    <w:abstractNumId w:val="37"/>
  </w:num>
  <w:num w:numId="10">
    <w:abstractNumId w:val="28"/>
  </w:num>
  <w:num w:numId="11">
    <w:abstractNumId w:val="33"/>
  </w:num>
  <w:num w:numId="12">
    <w:abstractNumId w:val="45"/>
  </w:num>
  <w:num w:numId="13">
    <w:abstractNumId w:val="3"/>
  </w:num>
  <w:num w:numId="14">
    <w:abstractNumId w:val="19"/>
  </w:num>
  <w:num w:numId="15">
    <w:abstractNumId w:val="35"/>
  </w:num>
  <w:num w:numId="16">
    <w:abstractNumId w:val="13"/>
  </w:num>
  <w:num w:numId="17">
    <w:abstractNumId w:val="0"/>
  </w:num>
  <w:num w:numId="18">
    <w:abstractNumId w:val="7"/>
  </w:num>
  <w:num w:numId="19">
    <w:abstractNumId w:val="15"/>
  </w:num>
  <w:num w:numId="20">
    <w:abstractNumId w:val="36"/>
  </w:num>
  <w:num w:numId="21">
    <w:abstractNumId w:val="5"/>
  </w:num>
  <w:num w:numId="22">
    <w:abstractNumId w:val="25"/>
  </w:num>
  <w:num w:numId="23">
    <w:abstractNumId w:val="42"/>
  </w:num>
  <w:num w:numId="24">
    <w:abstractNumId w:val="39"/>
  </w:num>
  <w:num w:numId="25">
    <w:abstractNumId w:val="8"/>
  </w:num>
  <w:num w:numId="26">
    <w:abstractNumId w:val="44"/>
  </w:num>
  <w:num w:numId="27">
    <w:abstractNumId w:val="17"/>
  </w:num>
  <w:num w:numId="28">
    <w:abstractNumId w:val="47"/>
  </w:num>
  <w:num w:numId="29">
    <w:abstractNumId w:val="11"/>
  </w:num>
  <w:num w:numId="30">
    <w:abstractNumId w:val="26"/>
  </w:num>
  <w:num w:numId="31">
    <w:abstractNumId w:val="27"/>
  </w:num>
  <w:num w:numId="32">
    <w:abstractNumId w:val="31"/>
  </w:num>
  <w:num w:numId="33">
    <w:abstractNumId w:val="30"/>
  </w:num>
  <w:num w:numId="34">
    <w:abstractNumId w:val="18"/>
  </w:num>
  <w:num w:numId="35">
    <w:abstractNumId w:val="22"/>
  </w:num>
  <w:num w:numId="36">
    <w:abstractNumId w:val="16"/>
  </w:num>
  <w:num w:numId="37">
    <w:abstractNumId w:val="21"/>
  </w:num>
  <w:num w:numId="38">
    <w:abstractNumId w:val="46"/>
  </w:num>
  <w:num w:numId="39">
    <w:abstractNumId w:val="23"/>
  </w:num>
  <w:num w:numId="40">
    <w:abstractNumId w:val="38"/>
  </w:num>
  <w:num w:numId="41">
    <w:abstractNumId w:val="24"/>
  </w:num>
  <w:num w:numId="42">
    <w:abstractNumId w:val="34"/>
  </w:num>
  <w:num w:numId="43">
    <w:abstractNumId w:val="41"/>
  </w:num>
  <w:num w:numId="44">
    <w:abstractNumId w:val="32"/>
  </w:num>
  <w:num w:numId="45">
    <w:abstractNumId w:val="14"/>
  </w:num>
  <w:num w:numId="46">
    <w:abstractNumId w:val="43"/>
  </w:num>
  <w:num w:numId="47">
    <w:abstractNumId w:val="2"/>
  </w:num>
  <w:num w:numId="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85"/>
    <w:rsid w:val="00001CCA"/>
    <w:rsid w:val="0003275A"/>
    <w:rsid w:val="0005522F"/>
    <w:rsid w:val="000A55D0"/>
    <w:rsid w:val="001173F1"/>
    <w:rsid w:val="001603AE"/>
    <w:rsid w:val="00160EBB"/>
    <w:rsid w:val="001C4023"/>
    <w:rsid w:val="001D4728"/>
    <w:rsid w:val="001E33B2"/>
    <w:rsid w:val="001F1C87"/>
    <w:rsid w:val="0025050D"/>
    <w:rsid w:val="00254733"/>
    <w:rsid w:val="002D259D"/>
    <w:rsid w:val="00321B15"/>
    <w:rsid w:val="00370B43"/>
    <w:rsid w:val="00396C4D"/>
    <w:rsid w:val="003E2782"/>
    <w:rsid w:val="00402F28"/>
    <w:rsid w:val="0045794E"/>
    <w:rsid w:val="00495576"/>
    <w:rsid w:val="0049707B"/>
    <w:rsid w:val="004E2572"/>
    <w:rsid w:val="004F5E2C"/>
    <w:rsid w:val="00536722"/>
    <w:rsid w:val="005F3971"/>
    <w:rsid w:val="00653E10"/>
    <w:rsid w:val="006C12B1"/>
    <w:rsid w:val="007959D9"/>
    <w:rsid w:val="00795E29"/>
    <w:rsid w:val="007D40B8"/>
    <w:rsid w:val="007E6385"/>
    <w:rsid w:val="0082253B"/>
    <w:rsid w:val="00833BA1"/>
    <w:rsid w:val="008C10E2"/>
    <w:rsid w:val="008F2C62"/>
    <w:rsid w:val="008F578E"/>
    <w:rsid w:val="00986202"/>
    <w:rsid w:val="009A02FF"/>
    <w:rsid w:val="009B7125"/>
    <w:rsid w:val="009D15F7"/>
    <w:rsid w:val="00A00317"/>
    <w:rsid w:val="00A00937"/>
    <w:rsid w:val="00A05D17"/>
    <w:rsid w:val="00A15BAC"/>
    <w:rsid w:val="00AD456A"/>
    <w:rsid w:val="00AF4069"/>
    <w:rsid w:val="00B04960"/>
    <w:rsid w:val="00B50821"/>
    <w:rsid w:val="00B637CA"/>
    <w:rsid w:val="00BA1702"/>
    <w:rsid w:val="00C21134"/>
    <w:rsid w:val="00C2170E"/>
    <w:rsid w:val="00C71ABF"/>
    <w:rsid w:val="00C848BE"/>
    <w:rsid w:val="00C95545"/>
    <w:rsid w:val="00CD5497"/>
    <w:rsid w:val="00CF4640"/>
    <w:rsid w:val="00D07CCA"/>
    <w:rsid w:val="00D40830"/>
    <w:rsid w:val="00D56754"/>
    <w:rsid w:val="00D8078E"/>
    <w:rsid w:val="00E06036"/>
    <w:rsid w:val="00E2512B"/>
    <w:rsid w:val="00E859C1"/>
    <w:rsid w:val="00E8740B"/>
    <w:rsid w:val="00F1726E"/>
    <w:rsid w:val="00F67B9B"/>
    <w:rsid w:val="00F86DED"/>
    <w:rsid w:val="00FA3930"/>
    <w:rsid w:val="00FB61A7"/>
    <w:rsid w:val="00FD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85"/>
  </w:style>
  <w:style w:type="paragraph" w:styleId="1">
    <w:name w:val="heading 1"/>
    <w:basedOn w:val="a"/>
    <w:next w:val="a"/>
    <w:link w:val="10"/>
    <w:uiPriority w:val="9"/>
    <w:qFormat/>
    <w:rsid w:val="007E6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6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6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63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385"/>
  </w:style>
  <w:style w:type="character" w:customStyle="1" w:styleId="apple-style-span">
    <w:name w:val="apple-style-span"/>
    <w:basedOn w:val="a0"/>
    <w:rsid w:val="007E6385"/>
  </w:style>
  <w:style w:type="paragraph" w:styleId="a4">
    <w:name w:val="Balloon Text"/>
    <w:basedOn w:val="a"/>
    <w:link w:val="a5"/>
    <w:uiPriority w:val="99"/>
    <w:semiHidden/>
    <w:unhideWhenUsed/>
    <w:rsid w:val="007E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38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E6385"/>
    <w:pPr>
      <w:spacing w:after="0" w:line="240" w:lineRule="auto"/>
    </w:pPr>
  </w:style>
  <w:style w:type="paragraph" w:customStyle="1" w:styleId="a7">
    <w:name w:val="Знак"/>
    <w:basedOn w:val="a"/>
    <w:rsid w:val="007E63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7E6385"/>
    <w:rPr>
      <w:b/>
      <w:bCs/>
    </w:rPr>
  </w:style>
  <w:style w:type="table" w:styleId="a9">
    <w:name w:val="Table Grid"/>
    <w:basedOn w:val="a1"/>
    <w:uiPriority w:val="59"/>
    <w:rsid w:val="007E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E6385"/>
    <w:pPr>
      <w:ind w:left="720"/>
      <w:contextualSpacing/>
    </w:pPr>
  </w:style>
  <w:style w:type="character" w:styleId="ab">
    <w:name w:val="Hyperlink"/>
    <w:uiPriority w:val="99"/>
    <w:rsid w:val="007E6385"/>
    <w:rPr>
      <w:color w:val="0000FF"/>
      <w:u w:val="single"/>
    </w:rPr>
  </w:style>
  <w:style w:type="character" w:styleId="ac">
    <w:name w:val="Emphasis"/>
    <w:basedOn w:val="a0"/>
    <w:uiPriority w:val="20"/>
    <w:qFormat/>
    <w:rsid w:val="007E6385"/>
    <w:rPr>
      <w:i/>
      <w:iCs/>
    </w:rPr>
  </w:style>
  <w:style w:type="paragraph" w:styleId="ad">
    <w:name w:val="header"/>
    <w:basedOn w:val="a"/>
    <w:link w:val="ae"/>
    <w:uiPriority w:val="99"/>
    <w:unhideWhenUsed/>
    <w:rsid w:val="007E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6385"/>
  </w:style>
  <w:style w:type="paragraph" w:styleId="af">
    <w:name w:val="footer"/>
    <w:basedOn w:val="a"/>
    <w:link w:val="af0"/>
    <w:uiPriority w:val="99"/>
    <w:unhideWhenUsed/>
    <w:rsid w:val="007E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6385"/>
  </w:style>
  <w:style w:type="paragraph" w:styleId="af1">
    <w:name w:val="Body Text Indent"/>
    <w:basedOn w:val="a"/>
    <w:link w:val="af2"/>
    <w:rsid w:val="007E6385"/>
    <w:pPr>
      <w:widowControl w:val="0"/>
      <w:autoSpaceDE w:val="0"/>
      <w:autoSpaceDN w:val="0"/>
      <w:adjustRightInd w:val="0"/>
      <w:spacing w:after="120" w:line="240" w:lineRule="auto"/>
      <w:ind w:left="283" w:hanging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E6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1F1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1F1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1F1C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1F1C8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5F39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4;&#1080;&#1088;&#1077;&#1082;&#1090;&#1086;&#1088;\&#1056;&#1072;&#1073;&#1086;&#1095;&#1080;&#1081;%20&#1089;&#1090;&#1086;&#1083;\&#1076;&#1083;&#1103;%20&#1089;&#1072;&#1081;&#1090;&#1072;\&#1086;&#1073;&#1088;&#1072;&#1079;&#1086;&#1074;&#1072;&#1090;&#1077;&#1083;&#1100;&#1085;&#1072;&#1103;%20&#1082;&#1072;&#1088;&#1090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4;&#1080;&#1088;&#1077;&#1082;&#1090;&#1086;&#1088;\&#1056;&#1072;&#1073;&#1086;&#1095;&#1080;&#1081;%20&#1089;&#1090;&#1086;&#1083;\&#1076;&#1083;&#1103;%20&#1089;&#1072;&#1081;&#1090;&#1072;\&#1086;&#1073;&#1088;&#1072;&#1079;&#1086;&#1074;&#1072;&#1090;&#1077;&#1083;&#1100;&#1085;&#1072;&#1103;%20&#1082;&#1072;&#1088;&#1090;&#1072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Прошли курсы повышения квалификации</a:t>
            </a:r>
          </a:p>
        </c:rich>
      </c:tx>
      <c:layout>
        <c:manualLayout>
          <c:xMode val="edge"/>
          <c:yMode val="edge"/>
          <c:x val="0.1294652041327207"/>
          <c:y val="2.363731806251498E-2"/>
        </c:manualLayout>
      </c:layout>
      <c:spPr>
        <a:noFill/>
        <a:ln w="25400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3662797930605478"/>
          <c:y val="0.2040818052105903"/>
          <c:w val="0.68023255813953498"/>
          <c:h val="0.59591836734693238"/>
        </c:manualLayout>
      </c:layout>
      <c:pie3DChart>
        <c:varyColors val="1"/>
        <c:ser>
          <c:idx val="0"/>
          <c:order val="0"/>
          <c:spPr>
            <a:solidFill>
              <a:srgbClr val="9BBB59"/>
            </a:solidFill>
            <a:ln w="12700">
              <a:solidFill>
                <a:srgbClr val="000000"/>
              </a:solidFill>
              <a:prstDash val="solid"/>
            </a:ln>
          </c:spPr>
          <c:explosion val="7"/>
          <c:dPt>
            <c:idx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'Анализ состава'!$F$41:$G$41</c:f>
              <c:strCache>
                <c:ptCount val="2"/>
                <c:pt idx="0">
                  <c:v>прошли ПК</c:v>
                </c:pt>
                <c:pt idx="1">
                  <c:v>не прошли ПК</c:v>
                </c:pt>
              </c:strCache>
            </c:strRef>
          </c:cat>
          <c:val>
            <c:numRef>
              <c:f>'Анализ состава'!$F$42:$G$42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831013855826163"/>
          <c:y val="0.87490235149177775"/>
          <c:w val="0.70704327656718324"/>
          <c:h val="0.11480636349027805"/>
        </c:manualLayout>
      </c:layout>
      <c:spPr>
        <a:noFill/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Образовательный уровень педагогов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7.1388006323770931E-2"/>
          <c:y val="0.14029464058928126"/>
          <c:w val="0.86522180455321807"/>
          <c:h val="0.48934604075057531"/>
        </c:manualLayout>
      </c:layout>
      <c:barChart>
        <c:barDir val="bar"/>
        <c:grouping val="percentStacked"/>
        <c:ser>
          <c:idx val="0"/>
          <c:order val="0"/>
          <c:tx>
            <c:strRef>
              <c:f>'Анализ состава'!$B$10</c:f>
              <c:strCache>
                <c:ptCount val="1"/>
                <c:pt idx="0">
                  <c:v>им. высшее</c:v>
                </c:pt>
              </c:strCache>
            </c:strRef>
          </c:tx>
          <c:spPr>
            <a:solidFill>
              <a:srgbClr val="89A54E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val>
            <c:numRef>
              <c:f>'Анализ состава'!$B$11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'Анализ состава'!$C$10</c:f>
              <c:strCache>
                <c:ptCount val="1"/>
                <c:pt idx="0">
                  <c:v>не им. высшее</c:v>
                </c:pt>
              </c:strCache>
            </c:strRef>
          </c:tx>
          <c:spPr>
            <a:solidFill>
              <a:srgbClr val="B9CD9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val>
            <c:numRef>
              <c:f>'Анализ состава'!$C$11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overlap val="100"/>
        <c:axId val="65359872"/>
        <c:axId val="65361408"/>
      </c:barChart>
      <c:catAx>
        <c:axId val="65359872"/>
        <c:scaling>
          <c:orientation val="minMax"/>
        </c:scaling>
        <c:delete val="1"/>
        <c:axPos val="l"/>
        <c:tickLblPos val="none"/>
        <c:crossAx val="65361408"/>
        <c:crosses val="autoZero"/>
        <c:auto val="1"/>
        <c:lblAlgn val="ctr"/>
        <c:lblOffset val="100"/>
      </c:catAx>
      <c:valAx>
        <c:axId val="65361408"/>
        <c:scaling>
          <c:orientation val="minMax"/>
          <c:max val="1"/>
          <c:min val="0"/>
        </c:scaling>
        <c:axPos val="b"/>
        <c:majorGridlines/>
        <c:numFmt formatCode="0%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359872"/>
        <c:crosses val="autoZero"/>
        <c:crossBetween val="between"/>
      </c:valAx>
      <c:spPr>
        <a:solidFill>
          <a:srgbClr val="EFF3EA"/>
        </a:solidFill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5985209201790982"/>
          <c:y val="0.89581887629900681"/>
          <c:w val="0.24859050513422676"/>
          <c:h val="0.10418155434498184"/>
        </c:manualLayout>
      </c:layout>
      <c:spPr>
        <a:noFill/>
        <a:ln w="25400">
          <a:noFill/>
        </a:ln>
      </c:spPr>
      <c:txPr>
        <a:bodyPr/>
        <a:lstStyle/>
        <a:p>
          <a:pPr rtl="0"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4188034188034191E-2"/>
          <c:y val="7.4879197792583604E-2"/>
          <c:w val="0.90598290598290532"/>
          <c:h val="0.83923454384255458"/>
        </c:manualLayout>
      </c:layout>
      <c:bar3DChart>
        <c:barDir val="col"/>
        <c:grouping val="stacked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'Лист1'!$A$2:$A$3</c:f>
              <c:strCache>
                <c:ptCount val="2"/>
                <c:pt idx="0">
                  <c:v>от 3 до 20</c:v>
                </c:pt>
                <c:pt idx="1">
                  <c:v> более 20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6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'Лист1'!$A$2:$A$3</c:f>
              <c:strCache>
                <c:ptCount val="2"/>
                <c:pt idx="0">
                  <c:v>от 3 до 20</c:v>
                </c:pt>
                <c:pt idx="1">
                  <c:v> более 20</c:v>
                </c:pt>
              </c:strCache>
            </c:strRef>
          </c:cat>
          <c:val>
            <c:numRef>
              <c:f>'Лист1'!$C$2:$C$3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'Лист1'!$A$2:$A$3</c:f>
              <c:strCache>
                <c:ptCount val="2"/>
                <c:pt idx="0">
                  <c:v>от 3 до 20</c:v>
                </c:pt>
                <c:pt idx="1">
                  <c:v> более 20</c:v>
                </c:pt>
              </c:strCache>
            </c:strRef>
          </c:cat>
          <c:val>
            <c:numRef>
              <c:f>'Лист1'!$D$2:$D$3</c:f>
              <c:numCache>
                <c:formatCode>General</c:formatCode>
                <c:ptCount val="2"/>
              </c:numCache>
            </c:numRef>
          </c:val>
        </c:ser>
        <c:shape val="cylinder"/>
        <c:axId val="61925248"/>
        <c:axId val="61926784"/>
        <c:axId val="0"/>
      </c:bar3DChart>
      <c:catAx>
        <c:axId val="61925248"/>
        <c:scaling>
          <c:orientation val="minMax"/>
        </c:scaling>
        <c:axPos val="b"/>
        <c:tickLblPos val="nextTo"/>
        <c:crossAx val="61926784"/>
        <c:crosses val="autoZero"/>
        <c:auto val="1"/>
        <c:lblAlgn val="ctr"/>
        <c:lblOffset val="100"/>
      </c:catAx>
      <c:valAx>
        <c:axId val="61926784"/>
        <c:scaling>
          <c:orientation val="minMax"/>
        </c:scaling>
        <c:delete val="1"/>
        <c:axPos val="l"/>
        <c:numFmt formatCode="General" sourceLinked="1"/>
        <c:tickLblPos val="none"/>
        <c:crossAx val="61925248"/>
        <c:crosses val="autoZero"/>
        <c:crossBetween val="between"/>
      </c:valAx>
    </c:plotArea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875621890547265E-2"/>
          <c:y val="6.3492063492063502E-2"/>
          <c:w val="0.89054726368159265"/>
          <c:h val="0.8569378827646544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65290624"/>
        <c:axId val="65292160"/>
        <c:axId val="0"/>
      </c:bar3DChart>
      <c:catAx>
        <c:axId val="65290624"/>
        <c:scaling>
          <c:orientation val="minMax"/>
        </c:scaling>
        <c:axPos val="b"/>
        <c:tickLblPos val="nextTo"/>
        <c:crossAx val="65292160"/>
        <c:crosses val="autoZero"/>
        <c:auto val="1"/>
        <c:lblAlgn val="ctr"/>
        <c:lblOffset val="100"/>
      </c:catAx>
      <c:valAx>
        <c:axId val="65292160"/>
        <c:scaling>
          <c:orientation val="minMax"/>
        </c:scaling>
        <c:delete val="1"/>
        <c:axPos val="l"/>
        <c:numFmt formatCode="General" sourceLinked="1"/>
        <c:tickLblPos val="none"/>
        <c:crossAx val="65290624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0.21795</cdr:x>
      <cdr:y>0.15672</cdr:y>
    </cdr:from>
    <cdr:to>
      <cdr:x>0.42949</cdr:x>
      <cdr:y>0.22917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7700" y="600075"/>
          <a:ext cx="628658" cy="2774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42,8 %</a:t>
          </a:r>
        </a:p>
      </cdr:txBody>
    </cdr:sp>
  </cdr:relSizeAnchor>
  <cdr:relSizeAnchor xmlns:cdr="http://schemas.openxmlformats.org/drawingml/2006/chartDrawing">
    <cdr:from>
      <cdr:x>0.03846</cdr:x>
      <cdr:y>0</cdr:y>
    </cdr:from>
    <cdr:to>
      <cdr:x>0.97436</cdr:x>
      <cdr:y>0.06716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4300" y="0"/>
          <a:ext cx="2781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Стаж педагогической работы</a:t>
          </a:r>
        </a:p>
      </cdr:txBody>
    </cdr:sp>
  </cdr:relSizeAnchor>
  <cdr:relSizeAnchor xmlns:cdr="http://schemas.openxmlformats.org/drawingml/2006/chartDrawing">
    <cdr:from>
      <cdr:x>0.59615</cdr:x>
      <cdr:y>0.06468</cdr:y>
    </cdr:from>
    <cdr:to>
      <cdr:x>0.85577</cdr:x>
      <cdr:y>0.15174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771650" y="247650"/>
          <a:ext cx="7715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57,2</a:t>
          </a:r>
          <a:r>
            <a:rPr lang="ru-RU" sz="1100" baseline="0"/>
            <a:t> %</a:t>
          </a:r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0.07566</cdr:x>
      <cdr:y>0.01244</cdr:y>
    </cdr:from>
    <cdr:to>
      <cdr:x>0.90461</cdr:x>
      <cdr:y>0.08706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9075" y="47625"/>
          <a:ext cx="24003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Квалификационная</a:t>
          </a:r>
          <a:r>
            <a:rPr lang="ru-RU" sz="1100" b="1" baseline="0"/>
            <a:t> категория</a:t>
          </a:r>
          <a:endParaRPr lang="ru-RU" sz="1100" b="1"/>
        </a:p>
      </cdr:txBody>
    </cdr:sp>
  </cdr:relSizeAnchor>
  <cdr:relSizeAnchor xmlns:cdr="http://schemas.openxmlformats.org/drawingml/2006/chartDrawing">
    <cdr:from>
      <cdr:x>0.05921</cdr:x>
      <cdr:y>0.37811</cdr:y>
    </cdr:from>
    <cdr:to>
      <cdr:x>0.35855</cdr:x>
      <cdr:y>0.45025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71450" y="1447800"/>
          <a:ext cx="866774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21,5 %</a:t>
          </a:r>
        </a:p>
      </cdr:txBody>
    </cdr:sp>
  </cdr:relSizeAnchor>
  <cdr:relSizeAnchor xmlns:cdr="http://schemas.openxmlformats.org/drawingml/2006/chartDrawing">
    <cdr:from>
      <cdr:x>0.28618</cdr:x>
      <cdr:y>0.16169</cdr:y>
    </cdr:from>
    <cdr:to>
      <cdr:x>0.64803</cdr:x>
      <cdr:y>0.24876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28675" y="619125"/>
          <a:ext cx="104775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35,8 %</a:t>
          </a:r>
        </a:p>
      </cdr:txBody>
    </cdr:sp>
  </cdr:relSizeAnchor>
  <cdr:relSizeAnchor xmlns:cdr="http://schemas.openxmlformats.org/drawingml/2006/chartDrawing">
    <cdr:from>
      <cdr:x>0.61184</cdr:x>
      <cdr:y>0.07214</cdr:y>
    </cdr:from>
    <cdr:to>
      <cdr:x>0.96711</cdr:x>
      <cdr:y>0.22139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771650" y="276225"/>
          <a:ext cx="10287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42,7 %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9796-5CFA-4AAA-8885-7EFBC332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4398</Words>
  <Characters>25072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29412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Секрктарь</cp:lastModifiedBy>
  <cp:revision>27</cp:revision>
  <cp:lastPrinted>2002-01-01T00:16:00Z</cp:lastPrinted>
  <dcterms:created xsi:type="dcterms:W3CDTF">2011-10-17T11:54:00Z</dcterms:created>
  <dcterms:modified xsi:type="dcterms:W3CDTF">2002-01-01T00:21:00Z</dcterms:modified>
</cp:coreProperties>
</file>