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F3" w:rsidRDefault="00451238" w:rsidP="00451238">
      <w:pPr>
        <w:ind w:left="-284"/>
        <w:jc w:val="center"/>
      </w:pPr>
      <w:r>
        <w:rPr>
          <w:b/>
          <w:noProof/>
        </w:rPr>
        <w:drawing>
          <wp:inline distT="0" distB="0" distL="0" distR="0">
            <wp:extent cx="6614442" cy="935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942" cy="935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0F1" w:rsidRDefault="009250F1" w:rsidP="009250F1">
      <w:pPr>
        <w:jc w:val="both"/>
      </w:pPr>
    </w:p>
    <w:p w:rsidR="00B052ED" w:rsidRPr="006A1971" w:rsidRDefault="00B052ED" w:rsidP="006A1971">
      <w:pPr>
        <w:ind w:firstLine="708"/>
        <w:jc w:val="both"/>
      </w:pPr>
      <w:r w:rsidRPr="004A2F05">
        <w:t>Рабочая программа составлена на основе программы и учебников «Лит</w:t>
      </w:r>
      <w:r>
        <w:t>е</w:t>
      </w:r>
      <w:r w:rsidR="006A1971">
        <w:t xml:space="preserve">ратурное чтение» </w:t>
      </w:r>
      <w:proofErr w:type="spellStart"/>
      <w:r w:rsidR="006A1971">
        <w:t>Н.А.Чураковой</w:t>
      </w:r>
      <w:proofErr w:type="spellEnd"/>
      <w:r w:rsidR="006A1971">
        <w:t xml:space="preserve">. </w:t>
      </w:r>
      <w:r w:rsidRPr="00144D4C">
        <w:rPr>
          <w:lang w:eastAsia="en-US" w:bidi="en-US"/>
        </w:rPr>
        <w:t>В результате обучения в начальной школе будет обеспечена готовность школьников к получению дальнейшего образования в основной школе и достигнут необходимый уровень их культурного и литературного развития.</w:t>
      </w:r>
    </w:p>
    <w:p w:rsidR="006A1971" w:rsidRDefault="006A1971" w:rsidP="00B052ED">
      <w:pPr>
        <w:suppressAutoHyphens/>
        <w:jc w:val="both"/>
        <w:rPr>
          <w:color w:val="000000"/>
          <w:lang w:eastAsia="en-US" w:bidi="en-US"/>
        </w:rPr>
      </w:pPr>
    </w:p>
    <w:p w:rsidR="00B052ED" w:rsidRPr="005B41F3" w:rsidRDefault="006A1971" w:rsidP="006A1971">
      <w:pPr>
        <w:suppressAutoHyphens/>
        <w:ind w:firstLine="708"/>
        <w:jc w:val="center"/>
        <w:rPr>
          <w:b/>
          <w:color w:val="000000"/>
          <w:lang w:eastAsia="en-US" w:bidi="en-US"/>
        </w:rPr>
      </w:pPr>
      <w:r w:rsidRPr="005B41F3">
        <w:rPr>
          <w:b/>
          <w:color w:val="000000"/>
          <w:lang w:eastAsia="en-US" w:bidi="en-US"/>
        </w:rPr>
        <w:t>ПЛАНИРУЕМЫЕ РЕЗУЛЬТАТЫ ИЗУЧЕНИЯ ПРЕДМЕТА</w:t>
      </w:r>
    </w:p>
    <w:p w:rsidR="006A1971" w:rsidRPr="005B41F3" w:rsidRDefault="006A1971" w:rsidP="006A1971">
      <w:pPr>
        <w:suppressAutoHyphens/>
        <w:ind w:firstLine="708"/>
        <w:jc w:val="center"/>
        <w:rPr>
          <w:b/>
          <w:color w:val="000000"/>
          <w:lang w:eastAsia="en-US" w:bidi="en-US"/>
        </w:rPr>
      </w:pPr>
    </w:p>
    <w:p w:rsidR="00B052ED" w:rsidRPr="00144D4C" w:rsidRDefault="00B052ED" w:rsidP="00B052ED">
      <w:pPr>
        <w:suppressAutoHyphens/>
        <w:jc w:val="both"/>
        <w:rPr>
          <w:color w:val="000000"/>
          <w:lang w:eastAsia="en-US" w:bidi="en-US"/>
        </w:rPr>
      </w:pPr>
      <w:r w:rsidRPr="00144D4C">
        <w:rPr>
          <w:b/>
          <w:color w:val="000000"/>
          <w:lang w:eastAsia="en-US" w:bidi="en-US"/>
        </w:rPr>
        <w:t>Личностными</w:t>
      </w:r>
      <w:r w:rsidRPr="00144D4C">
        <w:rPr>
          <w:color w:val="000000"/>
          <w:lang w:eastAsia="en-US" w:bidi="en-US"/>
        </w:rPr>
        <w:t xml:space="preserve"> результатами обучения в начальной школе являются: осознание значимости чтения для своего дальнейшего развития и успешного обучения, формирование  потребности в систематическом чтении как средстве познания мира и самого себя, знакомство с культурно – историческим наследием  восприятие литературного произведения как особого вида искусства, высказывания своей точки зрения</w:t>
      </w:r>
      <w:r w:rsidR="006A1971">
        <w:rPr>
          <w:color w:val="000000"/>
          <w:lang w:eastAsia="en-US" w:bidi="en-US"/>
        </w:rPr>
        <w:t xml:space="preserve"> и уважение мнения собеседника.</w:t>
      </w:r>
    </w:p>
    <w:p w:rsidR="00B052ED" w:rsidRPr="00144D4C" w:rsidRDefault="00B052ED" w:rsidP="00B052ED">
      <w:pPr>
        <w:suppressAutoHyphens/>
        <w:jc w:val="both"/>
        <w:rPr>
          <w:color w:val="000000"/>
          <w:lang w:eastAsia="en-US" w:bidi="en-US"/>
        </w:rPr>
      </w:pPr>
      <w:proofErr w:type="spellStart"/>
      <w:r w:rsidRPr="00144D4C">
        <w:rPr>
          <w:b/>
          <w:color w:val="000000"/>
          <w:lang w:eastAsia="en-US" w:bidi="en-US"/>
        </w:rPr>
        <w:t>Метапредметными</w:t>
      </w:r>
      <w:proofErr w:type="spellEnd"/>
      <w:r w:rsidRPr="00144D4C">
        <w:rPr>
          <w:color w:val="000000"/>
          <w:lang w:eastAsia="en-US" w:bidi="en-US"/>
        </w:rPr>
        <w:t xml:space="preserve"> результатами обучения в начальной школе являются: освоение приемов поиска нужной информации, овладение основами коммуникативной деятельности.</w:t>
      </w:r>
    </w:p>
    <w:p w:rsidR="00B052ED" w:rsidRPr="00144D4C" w:rsidRDefault="00B052ED" w:rsidP="00B052ED">
      <w:pPr>
        <w:suppressAutoHyphens/>
        <w:jc w:val="both"/>
        <w:rPr>
          <w:color w:val="000000"/>
          <w:lang w:eastAsia="en-US" w:bidi="en-US"/>
        </w:rPr>
      </w:pPr>
      <w:r w:rsidRPr="00144D4C">
        <w:rPr>
          <w:color w:val="000000"/>
          <w:lang w:eastAsia="en-US" w:bidi="en-US"/>
        </w:rPr>
        <w:t xml:space="preserve">Основная </w:t>
      </w:r>
      <w:proofErr w:type="spellStart"/>
      <w:r w:rsidRPr="00144D4C">
        <w:rPr>
          <w:b/>
          <w:i/>
          <w:color w:val="000000"/>
          <w:lang w:eastAsia="en-US" w:bidi="en-US"/>
        </w:rPr>
        <w:t>метапредметная</w:t>
      </w:r>
      <w:proofErr w:type="spellEnd"/>
      <w:r w:rsidRPr="00144D4C">
        <w:rPr>
          <w:b/>
          <w:color w:val="000000"/>
          <w:lang w:eastAsia="en-US" w:bidi="en-US"/>
        </w:rPr>
        <w:t xml:space="preserve"> цель</w:t>
      </w:r>
      <w:r w:rsidRPr="00144D4C">
        <w:rPr>
          <w:color w:val="000000"/>
          <w:lang w:eastAsia="en-US" w:bidi="en-US"/>
        </w:rPr>
        <w:t>, реализуемая средствами литературного чтения, связана с формированием грамотного читателя, который с течением времени сможет самостоятельно выбирать книги и пользоваться  библиотекой, ориентируясь на собственные предпочтения и в зависимости от поставленной учебной задачи.</w:t>
      </w:r>
    </w:p>
    <w:p w:rsidR="00B052ED" w:rsidRPr="00144D4C" w:rsidRDefault="00B052ED" w:rsidP="00B052ED">
      <w:pPr>
        <w:suppressAutoHyphens/>
        <w:jc w:val="both"/>
        <w:rPr>
          <w:color w:val="000000"/>
          <w:lang w:eastAsia="en-US" w:bidi="en-US"/>
        </w:rPr>
      </w:pPr>
      <w:r w:rsidRPr="00144D4C">
        <w:rPr>
          <w:color w:val="000000"/>
          <w:lang w:eastAsia="en-US" w:bidi="en-US"/>
        </w:rPr>
        <w:t xml:space="preserve">В рамках данного предмета решаются разноплановые </w:t>
      </w:r>
      <w:r w:rsidRPr="00144D4C">
        <w:rPr>
          <w:b/>
          <w:color w:val="000000"/>
          <w:lang w:eastAsia="en-US" w:bidi="en-US"/>
        </w:rPr>
        <w:t>предметные задачи</w:t>
      </w:r>
      <w:r w:rsidRPr="00144D4C">
        <w:rPr>
          <w:color w:val="000000"/>
          <w:lang w:eastAsia="en-US" w:bidi="en-US"/>
        </w:rPr>
        <w:t>:</w:t>
      </w:r>
    </w:p>
    <w:p w:rsidR="00B052ED" w:rsidRPr="00144D4C" w:rsidRDefault="00B052ED" w:rsidP="00B052ED">
      <w:pPr>
        <w:suppressAutoHyphens/>
        <w:rPr>
          <w:color w:val="000000"/>
          <w:lang w:eastAsia="en-US" w:bidi="en-US"/>
        </w:rPr>
      </w:pPr>
      <w:r w:rsidRPr="00144D4C">
        <w:rPr>
          <w:color w:val="000000"/>
          <w:lang w:eastAsia="en-US" w:bidi="en-US"/>
        </w:rPr>
        <w:t>-духовно-нравственные;</w:t>
      </w:r>
    </w:p>
    <w:p w:rsidR="00B052ED" w:rsidRPr="00144D4C" w:rsidRDefault="00B052ED" w:rsidP="00B052ED">
      <w:pPr>
        <w:suppressAutoHyphens/>
        <w:rPr>
          <w:color w:val="000000"/>
          <w:lang w:eastAsia="en-US" w:bidi="en-US"/>
        </w:rPr>
      </w:pPr>
      <w:r w:rsidRPr="00144D4C">
        <w:rPr>
          <w:color w:val="000000"/>
          <w:lang w:eastAsia="en-US" w:bidi="en-US"/>
        </w:rPr>
        <w:t>-духовно-эстетические;</w:t>
      </w:r>
    </w:p>
    <w:p w:rsidR="00B052ED" w:rsidRPr="00144D4C" w:rsidRDefault="00B052ED" w:rsidP="00B052ED">
      <w:pPr>
        <w:suppressAutoHyphens/>
        <w:rPr>
          <w:color w:val="000000"/>
          <w:lang w:eastAsia="en-US" w:bidi="en-US"/>
        </w:rPr>
      </w:pPr>
      <w:r w:rsidRPr="00144D4C">
        <w:rPr>
          <w:color w:val="000000"/>
          <w:lang w:eastAsia="en-US" w:bidi="en-US"/>
        </w:rPr>
        <w:t>-литературоведческие;</w:t>
      </w:r>
    </w:p>
    <w:p w:rsidR="00B052ED" w:rsidRPr="00144D4C" w:rsidRDefault="00B052ED" w:rsidP="00B052ED">
      <w:pPr>
        <w:suppressAutoHyphens/>
        <w:rPr>
          <w:lang w:eastAsia="en-US" w:bidi="en-US"/>
        </w:rPr>
      </w:pPr>
      <w:r w:rsidRPr="00144D4C">
        <w:rPr>
          <w:color w:val="000000"/>
          <w:lang w:eastAsia="en-US" w:bidi="en-US"/>
        </w:rPr>
        <w:t>-библиографические.</w:t>
      </w:r>
    </w:p>
    <w:p w:rsidR="00B052ED" w:rsidRDefault="00B052ED" w:rsidP="00B052ED">
      <w:pPr>
        <w:suppressAutoHyphens/>
        <w:jc w:val="center"/>
        <w:rPr>
          <w:color w:val="000000"/>
          <w:lang w:eastAsia="en-US" w:bidi="en-US"/>
        </w:rPr>
      </w:pPr>
    </w:p>
    <w:p w:rsidR="00B052ED" w:rsidRPr="00F94C82" w:rsidRDefault="00B052ED" w:rsidP="00A85041">
      <w:r>
        <w:rPr>
          <w:rStyle w:val="submenu-table"/>
          <w:b/>
          <w:bCs/>
        </w:rPr>
        <w:t>В результате изучения различных разделов «Литературного чтения»</w:t>
      </w:r>
      <w:r>
        <w:rPr>
          <w:b/>
          <w:bCs/>
        </w:rPr>
        <w:t xml:space="preserve"> </w:t>
      </w:r>
      <w:r>
        <w:t>выпускник научится:</w:t>
      </w:r>
      <w:r>
        <w:br/>
      </w:r>
      <w:r w:rsidRPr="00F94C82">
        <w:rPr>
          <w:b/>
          <w:i/>
          <w:iCs/>
        </w:rPr>
        <w:t>Круг детского чтения</w:t>
      </w:r>
      <w:r w:rsidRPr="00F94C82">
        <w:rPr>
          <w:b/>
        </w:rPr>
        <w:br/>
      </w:r>
      <w:r>
        <w:t>·ориентироваться в книге по названию, оглавлению, отличать сборник произведений от авторской книги;</w:t>
      </w:r>
      <w:r>
        <w:br/>
        <w:t>·самостоятельно и целенаправленно осуществлять выбор книги в библиотеке по заданной тематике, по собственному желанию;</w:t>
      </w:r>
      <w:r>
        <w:br/>
        <w:t>·составлять краткую аннотацию (автор, название, тема книги, рекомендации к чтению) на литературное произведение по заданному образцу;</w:t>
      </w:r>
      <w:r>
        <w:br/>
        <w:t>·пользоваться алфавитным каталогом, самостоятельно пользоваться соответствующими возрасту словарями и справочной литературой.</w:t>
      </w:r>
      <w:r>
        <w:br/>
      </w:r>
      <w:r>
        <w:rPr>
          <w:i/>
          <w:iCs/>
          <w:u w:val="single"/>
        </w:rPr>
        <w:t>Выпускник получит возможность научиться</w:t>
      </w:r>
      <w:r>
        <w:rPr>
          <w:i/>
          <w:iCs/>
        </w:rPr>
        <w:t>:</w:t>
      </w:r>
      <w:r>
        <w:br/>
        <w:t>·ориентироваться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  <w:r>
        <w:br/>
        <w:t>·определять предпочтительный круг чтения, исходя из собственных интересов и познавательных потребностей;</w:t>
      </w:r>
      <w:r>
        <w:br/>
        <w:t>·работать с тематическим каталогом;</w:t>
      </w:r>
      <w:r>
        <w:br/>
      </w:r>
      <w:r w:rsidRPr="00F94C82">
        <w:rPr>
          <w:iCs/>
        </w:rPr>
        <w:t>·работать с детской периодикой.</w:t>
      </w:r>
      <w:r w:rsidRPr="00F94C82">
        <w:br/>
      </w:r>
      <w:r w:rsidRPr="00F94C82">
        <w:rPr>
          <w:b/>
          <w:i/>
          <w:iCs/>
        </w:rPr>
        <w:t>Литературоведческая пропедевтика</w:t>
      </w:r>
      <w:r>
        <w:br/>
        <w:t>·сравнивать, сопоставлять художественные произведения разных жанров, выделяя два 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  <w:r>
        <w:br/>
      </w:r>
      <w:r w:rsidRPr="00F94C82">
        <w:rPr>
          <w:rStyle w:val="submenu-table"/>
          <w:i/>
          <w:u w:val="single"/>
        </w:rPr>
        <w:t>Выпускник получит возможность научиться:</w:t>
      </w:r>
      <w:r w:rsidRPr="00F94C82">
        <w:br/>
      </w:r>
      <w:r>
        <w:t xml:space="preserve">·сравнивать,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</w:t>
      </w:r>
      <w:r>
        <w:lastRenderedPageBreak/>
        <w:t>художественной выразительности (сравнение, олицетворение, метафора, эпитет);</w:t>
      </w:r>
      <w:r>
        <w:br/>
      </w:r>
      <w:r w:rsidRPr="00F94C82">
        <w:rPr>
          <w:iCs/>
        </w:rPr>
        <w:t>·создавать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  <w:r w:rsidRPr="00F94C82">
        <w:br/>
      </w:r>
      <w:r w:rsidRPr="00F94C82">
        <w:rPr>
          <w:b/>
          <w:i/>
          <w:iCs/>
        </w:rPr>
        <w:t>Творческая деятельность</w:t>
      </w:r>
      <w:r w:rsidRPr="00F94C82">
        <w:rPr>
          <w:b/>
          <w:i/>
        </w:rPr>
        <w:br/>
      </w:r>
      <w:r>
        <w:t>·читать по ролям литературное произведение;</w:t>
      </w:r>
      <w:r>
        <w:br/>
        <w:t>·создавать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  <w:r>
        <w:br/>
        <w:t>·реконструировать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  <w:r>
        <w:rPr>
          <w:i/>
          <w:iCs/>
        </w:rPr>
        <w:t xml:space="preserve"> </w:t>
      </w:r>
      <w:r w:rsidRPr="00F94C82">
        <w:rPr>
          <w:rStyle w:val="submenu-table"/>
          <w:b/>
          <w:i/>
          <w:iCs/>
          <w:u w:val="single"/>
        </w:rPr>
        <w:t>Выпускник получит возможность научиться:</w:t>
      </w:r>
      <w:r>
        <w:br/>
        <w:t>·творчески пересказывать текст (от лица героя, от автора), дополнять текст;</w:t>
      </w:r>
      <w:r>
        <w:br/>
        <w:t>·создавать иллюстрации по содержанию произведения;</w:t>
      </w:r>
      <w:r>
        <w:br/>
        <w:t>·работать в группе, создавая инсценировки по произведению, сценарии, проекты;</w:t>
      </w:r>
      <w:r>
        <w:br/>
      </w:r>
      <w:r w:rsidRPr="00F94C82">
        <w:rPr>
          <w:bCs/>
        </w:rPr>
        <w:t>·создавать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B052ED" w:rsidRPr="00881827" w:rsidRDefault="00B052ED" w:rsidP="00A85041">
      <w:pPr>
        <w:autoSpaceDE w:val="0"/>
        <w:autoSpaceDN w:val="0"/>
        <w:adjustRightInd w:val="0"/>
        <w:rPr>
          <w:b/>
          <w:bCs/>
        </w:rPr>
      </w:pPr>
    </w:p>
    <w:p w:rsidR="00B052ED" w:rsidRPr="009B5600" w:rsidRDefault="00B052ED" w:rsidP="00B052ED">
      <w:pPr>
        <w:autoSpaceDE w:val="0"/>
        <w:autoSpaceDN w:val="0"/>
        <w:adjustRightInd w:val="0"/>
        <w:jc w:val="center"/>
        <w:rPr>
          <w:b/>
          <w:bCs/>
        </w:rPr>
      </w:pPr>
      <w:r w:rsidRPr="009B5600">
        <w:rPr>
          <w:b/>
          <w:bCs/>
        </w:rPr>
        <w:t>Требования к уровню подготовки учащихся по курсу «Литературное чтение» к концу первого года обучения</w:t>
      </w:r>
    </w:p>
    <w:p w:rsidR="00B052ED" w:rsidRPr="009B5600" w:rsidRDefault="00B052ED" w:rsidP="00B052ED">
      <w:pPr>
        <w:autoSpaceDE w:val="0"/>
        <w:autoSpaceDN w:val="0"/>
        <w:adjustRightInd w:val="0"/>
        <w:jc w:val="center"/>
        <w:rPr>
          <w:b/>
          <w:bCs/>
        </w:rPr>
      </w:pPr>
    </w:p>
    <w:p w:rsidR="00B052ED" w:rsidRPr="009B5600" w:rsidRDefault="00B052ED" w:rsidP="00B052E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B5600">
        <w:rPr>
          <w:b/>
          <w:bCs/>
          <w:i/>
          <w:iCs/>
        </w:rPr>
        <w:t>Учащиеся должны знать/ понимать:</w:t>
      </w:r>
    </w:p>
    <w:p w:rsidR="00B052ED" w:rsidRPr="009B5600" w:rsidRDefault="00B052ED" w:rsidP="00B052E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B052ED" w:rsidRPr="009B5600" w:rsidRDefault="0033356A" w:rsidP="00B052ED">
      <w:pPr>
        <w:autoSpaceDE w:val="0"/>
        <w:autoSpaceDN w:val="0"/>
        <w:adjustRightInd w:val="0"/>
        <w:jc w:val="both"/>
      </w:pPr>
      <w:r>
        <w:t></w:t>
      </w:r>
      <w:r w:rsidR="00B052ED" w:rsidRPr="009B5600">
        <w:t>наизусть 3–4 стихотворения разных авторов;</w:t>
      </w:r>
    </w:p>
    <w:p w:rsidR="00B052ED" w:rsidRPr="009B5600" w:rsidRDefault="0033356A" w:rsidP="00B052ED">
      <w:pPr>
        <w:autoSpaceDE w:val="0"/>
        <w:autoSpaceDN w:val="0"/>
        <w:adjustRightInd w:val="0"/>
        <w:jc w:val="both"/>
      </w:pPr>
      <w:r>
        <w:t></w:t>
      </w:r>
      <w:r w:rsidR="00B052ED" w:rsidRPr="009B5600">
        <w:t>названия, основное содержание изученных литературных произведений, их авторов.</w:t>
      </w:r>
    </w:p>
    <w:p w:rsidR="00B052ED" w:rsidRPr="009B5600" w:rsidRDefault="00B052ED" w:rsidP="00B052ED">
      <w:pPr>
        <w:autoSpaceDE w:val="0"/>
        <w:autoSpaceDN w:val="0"/>
        <w:adjustRightInd w:val="0"/>
        <w:jc w:val="both"/>
      </w:pPr>
    </w:p>
    <w:p w:rsidR="00B052ED" w:rsidRPr="009B5600" w:rsidRDefault="00B052ED" w:rsidP="00B052E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B5600">
        <w:rPr>
          <w:b/>
          <w:bCs/>
          <w:i/>
          <w:iCs/>
        </w:rPr>
        <w:t>Уметь:</w:t>
      </w:r>
    </w:p>
    <w:p w:rsidR="00B052ED" w:rsidRPr="009B5600" w:rsidRDefault="00B052ED" w:rsidP="00B052E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B052ED" w:rsidRPr="009B5600" w:rsidRDefault="0033356A" w:rsidP="00B052ED">
      <w:pPr>
        <w:autoSpaceDE w:val="0"/>
        <w:autoSpaceDN w:val="0"/>
        <w:adjustRightInd w:val="0"/>
        <w:jc w:val="both"/>
      </w:pPr>
      <w:r>
        <w:t></w:t>
      </w:r>
      <w:r w:rsidR="00B052ED" w:rsidRPr="009B5600">
        <w:t>читать плавно, безотрывно по слогам и целыми словами, учитывая индивидуальный темп чтения;</w:t>
      </w:r>
    </w:p>
    <w:p w:rsidR="00B052ED" w:rsidRPr="009B5600" w:rsidRDefault="0033356A" w:rsidP="00B052ED">
      <w:pPr>
        <w:autoSpaceDE w:val="0"/>
        <w:autoSpaceDN w:val="0"/>
        <w:adjustRightInd w:val="0"/>
        <w:jc w:val="both"/>
      </w:pPr>
      <w:r>
        <w:t></w:t>
      </w:r>
      <w:r w:rsidR="00B052ED" w:rsidRPr="009B5600">
        <w:t>осознанно выбирать интонацию, темп чтения в соответствии с особенностями текста;</w:t>
      </w:r>
    </w:p>
    <w:p w:rsidR="00B052ED" w:rsidRPr="009B5600" w:rsidRDefault="0033356A" w:rsidP="00B052ED">
      <w:pPr>
        <w:autoSpaceDE w:val="0"/>
        <w:autoSpaceDN w:val="0"/>
        <w:adjustRightInd w:val="0"/>
        <w:jc w:val="both"/>
      </w:pPr>
      <w:r>
        <w:t></w:t>
      </w:r>
      <w:r w:rsidR="00B052ED" w:rsidRPr="009B5600">
        <w:t>отличать прозаическое произведение от стихотворного;</w:t>
      </w:r>
    </w:p>
    <w:p w:rsidR="00B052ED" w:rsidRPr="009B5600" w:rsidRDefault="0033356A" w:rsidP="00B052ED">
      <w:pPr>
        <w:autoSpaceDE w:val="0"/>
        <w:autoSpaceDN w:val="0"/>
        <w:adjustRightInd w:val="0"/>
        <w:jc w:val="both"/>
      </w:pPr>
      <w:r>
        <w:t></w:t>
      </w:r>
      <w:r w:rsidR="00B052ED" w:rsidRPr="009B5600">
        <w:t xml:space="preserve">различать малые жанры фольклора: загадку, считалку, скороговорку, </w:t>
      </w:r>
      <w:proofErr w:type="spellStart"/>
      <w:r w:rsidR="00B052ED" w:rsidRPr="009B5600">
        <w:t>закличку</w:t>
      </w:r>
      <w:proofErr w:type="spellEnd"/>
      <w:r w:rsidR="00B052ED" w:rsidRPr="009B5600">
        <w:t>, небылицу;</w:t>
      </w:r>
    </w:p>
    <w:p w:rsidR="00B052ED" w:rsidRPr="009B5600" w:rsidRDefault="0033356A" w:rsidP="00B052ED">
      <w:pPr>
        <w:autoSpaceDE w:val="0"/>
        <w:autoSpaceDN w:val="0"/>
        <w:adjustRightInd w:val="0"/>
        <w:jc w:val="both"/>
      </w:pPr>
      <w:r>
        <w:t></w:t>
      </w:r>
      <w:r w:rsidR="00B052ED" w:rsidRPr="009B5600">
        <w:t>находить средства художественной выразительности в тексте (повтор; уменьшительно-ласкательная форма слов; восклицательный и вопросительный знаки; звукопись; рифмы);</w:t>
      </w:r>
    </w:p>
    <w:p w:rsidR="00B052ED" w:rsidRPr="009B5600" w:rsidRDefault="0033356A" w:rsidP="00B052ED">
      <w:pPr>
        <w:autoSpaceDE w:val="0"/>
        <w:autoSpaceDN w:val="0"/>
        <w:adjustRightInd w:val="0"/>
        <w:jc w:val="both"/>
      </w:pPr>
      <w:r>
        <w:t></w:t>
      </w:r>
      <w:r w:rsidR="00B052ED" w:rsidRPr="009B5600">
        <w:t>находить в книге страницу «Содержание» или «Оглавление»; находить нужное произведение в книге, ориентируясь на «Содержание»;</w:t>
      </w:r>
    </w:p>
    <w:p w:rsidR="00B052ED" w:rsidRPr="009B5600" w:rsidRDefault="0033356A" w:rsidP="00B052ED">
      <w:pPr>
        <w:autoSpaceDE w:val="0"/>
        <w:autoSpaceDN w:val="0"/>
        <w:adjustRightInd w:val="0"/>
        <w:jc w:val="both"/>
      </w:pPr>
      <w:r>
        <w:t></w:t>
      </w:r>
      <w:r w:rsidR="00B052ED" w:rsidRPr="009B5600">
        <w:t>задавать вопросы и отвечать на вопросы по тексту произведения.</w:t>
      </w:r>
    </w:p>
    <w:p w:rsidR="00B052ED" w:rsidRPr="0033356A" w:rsidRDefault="00B052ED" w:rsidP="00B052ED">
      <w:pPr>
        <w:autoSpaceDE w:val="0"/>
        <w:autoSpaceDN w:val="0"/>
        <w:adjustRightInd w:val="0"/>
        <w:jc w:val="both"/>
        <w:rPr>
          <w:bCs/>
          <w:iCs/>
        </w:rPr>
      </w:pPr>
      <w:r w:rsidRPr="0033356A">
        <w:rPr>
          <w:bCs/>
          <w:iCs/>
        </w:rPr>
        <w:t>Использовать приобретенные знания и умения в практической деятель</w:t>
      </w:r>
      <w:r w:rsidR="0033356A">
        <w:rPr>
          <w:bCs/>
          <w:iCs/>
        </w:rPr>
        <w:t>ности и повседневной жизни для:</w:t>
      </w:r>
    </w:p>
    <w:p w:rsidR="00B052ED" w:rsidRDefault="0033356A" w:rsidP="00B052ED">
      <w:pPr>
        <w:autoSpaceDE w:val="0"/>
        <w:autoSpaceDN w:val="0"/>
        <w:adjustRightInd w:val="0"/>
        <w:jc w:val="both"/>
      </w:pPr>
      <w:r>
        <w:t></w:t>
      </w:r>
      <w:r w:rsidR="00B052ED" w:rsidRPr="009B5600">
        <w:t>самостоятельного ориентирования внутри книги: умения работать со страничкой «Содержание» или «Оглавление».</w:t>
      </w:r>
    </w:p>
    <w:p w:rsidR="00B052ED" w:rsidRPr="009B5600" w:rsidRDefault="00B052ED" w:rsidP="00B052ED">
      <w:pPr>
        <w:autoSpaceDE w:val="0"/>
        <w:autoSpaceDN w:val="0"/>
        <w:adjustRightInd w:val="0"/>
        <w:jc w:val="both"/>
      </w:pPr>
    </w:p>
    <w:p w:rsidR="0033356A" w:rsidRPr="0033356A" w:rsidRDefault="00A85041" w:rsidP="005B41F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СОДЕРЖАНИЕ УЧЕБНОГО ПРЕДМЕТА</w:t>
      </w:r>
    </w:p>
    <w:p w:rsidR="0033356A" w:rsidRPr="00185C31" w:rsidRDefault="0033356A" w:rsidP="003335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56A" w:rsidRPr="004A2F05" w:rsidRDefault="0033356A" w:rsidP="0033356A">
      <w:pPr>
        <w:autoSpaceDE w:val="0"/>
        <w:autoSpaceDN w:val="0"/>
        <w:adjustRightInd w:val="0"/>
        <w:jc w:val="both"/>
      </w:pPr>
      <w:r w:rsidRPr="004A2F05">
        <w:rPr>
          <w:b/>
          <w:bCs/>
        </w:rPr>
        <w:t xml:space="preserve">Стихи и проза. </w:t>
      </w:r>
      <w:r w:rsidRPr="009B5600">
        <w:t>Общее представление о стихотворном и прозаическом произведении.</w:t>
      </w:r>
      <w:r w:rsidRPr="004A2F05">
        <w:rPr>
          <w:color w:val="339966"/>
        </w:rPr>
        <w:t xml:space="preserve"> </w:t>
      </w:r>
      <w:r w:rsidRPr="004A2F05">
        <w:t>Название произведения (заголовок), автор (поэт, писатель) литературного произведения; отсутствие автора в народном произведении.</w:t>
      </w:r>
    </w:p>
    <w:p w:rsidR="0033356A" w:rsidRPr="009B5600" w:rsidRDefault="0033356A" w:rsidP="0033356A">
      <w:pPr>
        <w:autoSpaceDE w:val="0"/>
        <w:autoSpaceDN w:val="0"/>
        <w:adjustRightInd w:val="0"/>
        <w:jc w:val="both"/>
      </w:pPr>
      <w:r w:rsidRPr="004A2F05">
        <w:rPr>
          <w:b/>
          <w:bCs/>
        </w:rPr>
        <w:t xml:space="preserve">Устное народное творчество и литература. </w:t>
      </w:r>
      <w:r w:rsidRPr="009B5600">
        <w:t>Общее представление о фольклоре. Отсутствие автора, устная передача, практически-игровой характер малых жанров</w:t>
      </w:r>
      <w:r w:rsidRPr="004A2F05">
        <w:t xml:space="preserve"> фольклора. Малые фольклорные жанры: прибаутка, колыбельная песенка, считалка, загадка, скороговорка, </w:t>
      </w:r>
      <w:proofErr w:type="spellStart"/>
      <w:r w:rsidRPr="004A2F05">
        <w:t>закличка</w:t>
      </w:r>
      <w:proofErr w:type="spellEnd"/>
      <w:r w:rsidRPr="009B5600">
        <w:t xml:space="preserve">. Знакомство с жанрами докучной сказки и кумулятивной сказки (сказки-цепочки). Практическое освоение (сочинение) таких жанров фольклора, </w:t>
      </w:r>
      <w:r w:rsidRPr="009B5600">
        <w:lastRenderedPageBreak/>
        <w:t>как загадка, докучная сказка. Средства выражения авторского отношения к изображаемому (название произведения, характеристики героев, другие способы авторской оценки).</w:t>
      </w:r>
    </w:p>
    <w:p w:rsidR="0033356A" w:rsidRPr="009B5600" w:rsidRDefault="0033356A" w:rsidP="0033356A">
      <w:pPr>
        <w:autoSpaceDE w:val="0"/>
        <w:autoSpaceDN w:val="0"/>
        <w:adjustRightInd w:val="0"/>
        <w:jc w:val="both"/>
      </w:pPr>
      <w:r w:rsidRPr="004A2F05">
        <w:rPr>
          <w:b/>
          <w:bCs/>
        </w:rPr>
        <w:t xml:space="preserve">Эмоциональный тон произведения. </w:t>
      </w:r>
      <w:r w:rsidRPr="009B5600">
        <w:t>Определение серьезного и шуточного (юмористического) характера произведения. Эмоциональная передача характера произведения при чтении вслух, наизусть: использование голоса — нужных интонаций, тона, силы, темпа речи, смысловых пауз, логических ударений и несловесных средств — мимики, движений, жестов.</w:t>
      </w:r>
    </w:p>
    <w:p w:rsidR="0033356A" w:rsidRPr="009B5600" w:rsidRDefault="0033356A" w:rsidP="0033356A">
      <w:pPr>
        <w:autoSpaceDE w:val="0"/>
        <w:autoSpaceDN w:val="0"/>
        <w:adjustRightInd w:val="0"/>
        <w:jc w:val="both"/>
      </w:pPr>
      <w:r w:rsidRPr="004A2F05">
        <w:rPr>
          <w:b/>
          <w:bCs/>
        </w:rPr>
        <w:t xml:space="preserve">Средства художественной выразительности. </w:t>
      </w:r>
      <w:r w:rsidRPr="004A2F05">
        <w:t>Обнаружение приемов выразительности в процессе анализа текстов</w:t>
      </w:r>
      <w:r w:rsidRPr="009B5600">
        <w:t>. Первичные представления об олицетворении, разный смысл повторов, выразительность звукописи; понятие рифмы, выразительность рифмы.</w:t>
      </w:r>
    </w:p>
    <w:p w:rsidR="0033356A" w:rsidRPr="009B5600" w:rsidRDefault="0033356A" w:rsidP="0033356A">
      <w:pPr>
        <w:autoSpaceDE w:val="0"/>
        <w:autoSpaceDN w:val="0"/>
        <w:adjustRightInd w:val="0"/>
        <w:jc w:val="both"/>
      </w:pPr>
      <w:r w:rsidRPr="004A2F05">
        <w:rPr>
          <w:b/>
          <w:bCs/>
        </w:rPr>
        <w:t xml:space="preserve">Жанры литературы. </w:t>
      </w:r>
      <w:r w:rsidRPr="004A2F05">
        <w:t xml:space="preserve">Общее представление о жанрах: рассказ, стихотворение. Практическое различение. Рассказ. Смысл заглавия. </w:t>
      </w:r>
      <w:r w:rsidRPr="009B5600">
        <w:t>Сравнительный анализ двух образов. Выражение собственного отношения к каждому из героев. Стихотворение. Первое знакомство с особенностями поэтического взгляда на мир: поэт помогает обнаружить красоту и смысл в обыденном. Знакомство с рифмой, поиск и обнаружение рифмы.</w:t>
      </w:r>
    </w:p>
    <w:p w:rsidR="0033356A" w:rsidRPr="004A2F05" w:rsidRDefault="0033356A" w:rsidP="0033356A">
      <w:pPr>
        <w:autoSpaceDE w:val="0"/>
        <w:autoSpaceDN w:val="0"/>
        <w:adjustRightInd w:val="0"/>
        <w:jc w:val="both"/>
      </w:pPr>
      <w:r w:rsidRPr="004A2F05">
        <w:rPr>
          <w:b/>
          <w:bCs/>
        </w:rPr>
        <w:t xml:space="preserve">Библиографическая культура. </w:t>
      </w:r>
      <w:r w:rsidRPr="004A2F05">
        <w:t>Формирование умения находить в книге страницу «Содержание» или «Оглавление», умения ориентироваться в них, находя нужное произведение.</w:t>
      </w:r>
    </w:p>
    <w:p w:rsidR="0033356A" w:rsidRPr="004A2F05" w:rsidRDefault="0033356A" w:rsidP="0033356A">
      <w:pPr>
        <w:autoSpaceDE w:val="0"/>
        <w:autoSpaceDN w:val="0"/>
        <w:adjustRightInd w:val="0"/>
        <w:jc w:val="both"/>
      </w:pPr>
      <w:r w:rsidRPr="004A2F05">
        <w:rPr>
          <w:b/>
          <w:bCs/>
        </w:rPr>
        <w:t xml:space="preserve">Навыки чтения. </w:t>
      </w:r>
      <w:r w:rsidRPr="004A2F05">
        <w:t xml:space="preserve">Формирование навыков чтения на основе аналитико-синтетического, звукобуквенного метода, учитывающего позиционные мены звуков. Работа над чтением с соблюдением орфоэпических норм при предварительном (в случае необходимости) подчеркивании случаев расхождения произношения и написания слов. Создание мотивации </w:t>
      </w:r>
      <w:proofErr w:type="spellStart"/>
      <w:r w:rsidRPr="004A2F05">
        <w:t>перечитывания</w:t>
      </w:r>
      <w:proofErr w:type="spellEnd"/>
      <w:r w:rsidRPr="004A2F05">
        <w:t>: с разной целью, с разными интонациями, в разном темпе и настроении, с разной громкостью.</w:t>
      </w:r>
    </w:p>
    <w:p w:rsidR="0033356A" w:rsidRPr="004A2F05" w:rsidRDefault="0033356A" w:rsidP="0033356A">
      <w:pPr>
        <w:autoSpaceDE w:val="0"/>
        <w:autoSpaceDN w:val="0"/>
        <w:adjustRightInd w:val="0"/>
        <w:jc w:val="both"/>
        <w:rPr>
          <w:b/>
          <w:bCs/>
        </w:rPr>
      </w:pPr>
      <w:r w:rsidRPr="004A2F05">
        <w:rPr>
          <w:b/>
          <w:bCs/>
        </w:rPr>
        <w:t>КРУГ ЧТЕНИЯ</w:t>
      </w:r>
    </w:p>
    <w:p w:rsidR="0033356A" w:rsidRPr="004A2F05" w:rsidRDefault="0033356A" w:rsidP="0033356A">
      <w:pPr>
        <w:autoSpaceDE w:val="0"/>
        <w:autoSpaceDN w:val="0"/>
        <w:adjustRightInd w:val="0"/>
        <w:jc w:val="both"/>
        <w:rPr>
          <w:b/>
          <w:bCs/>
        </w:rPr>
      </w:pPr>
      <w:r w:rsidRPr="004A2F05">
        <w:rPr>
          <w:b/>
          <w:bCs/>
        </w:rPr>
        <w:t>Малые жанры фольклора</w:t>
      </w:r>
    </w:p>
    <w:p w:rsidR="0033356A" w:rsidRPr="004A2F05" w:rsidRDefault="0033356A" w:rsidP="0033356A">
      <w:pPr>
        <w:autoSpaceDE w:val="0"/>
        <w:autoSpaceDN w:val="0"/>
        <w:adjustRightInd w:val="0"/>
        <w:jc w:val="both"/>
      </w:pPr>
      <w:r w:rsidRPr="004A2F05">
        <w:t xml:space="preserve">Прибаутки, считалки, небылицы, скороговорки, загадки, </w:t>
      </w:r>
      <w:proofErr w:type="spellStart"/>
      <w:r w:rsidRPr="004A2F05">
        <w:t>заклички</w:t>
      </w:r>
      <w:proofErr w:type="spellEnd"/>
      <w:r w:rsidRPr="004A2F05">
        <w:t>.</w:t>
      </w:r>
    </w:p>
    <w:p w:rsidR="0033356A" w:rsidRPr="004A2F05" w:rsidRDefault="0033356A" w:rsidP="0033356A">
      <w:pPr>
        <w:autoSpaceDE w:val="0"/>
        <w:autoSpaceDN w:val="0"/>
        <w:adjustRightInd w:val="0"/>
        <w:jc w:val="both"/>
        <w:rPr>
          <w:b/>
          <w:bCs/>
        </w:rPr>
      </w:pPr>
      <w:r w:rsidRPr="004A2F05">
        <w:rPr>
          <w:b/>
          <w:bCs/>
        </w:rPr>
        <w:t>Русские народные сказки</w:t>
      </w:r>
    </w:p>
    <w:p w:rsidR="0033356A" w:rsidRPr="009B5600" w:rsidRDefault="0033356A" w:rsidP="0033356A">
      <w:pPr>
        <w:autoSpaceDE w:val="0"/>
        <w:autoSpaceDN w:val="0"/>
        <w:adjustRightInd w:val="0"/>
        <w:jc w:val="both"/>
      </w:pPr>
      <w:r w:rsidRPr="009B5600">
        <w:t>Докучные сказки: «Сказка про белого бычка», «Сказка про сороку и рака». Кумулятивные сказки (сказки-цепочки): «Репка», «Теремок»*, «Три медведя»*, «Маша и медведь»*.</w:t>
      </w:r>
    </w:p>
    <w:p w:rsidR="0033356A" w:rsidRPr="009B5600" w:rsidRDefault="0033356A" w:rsidP="0033356A">
      <w:pPr>
        <w:autoSpaceDE w:val="0"/>
        <w:autoSpaceDN w:val="0"/>
        <w:adjustRightInd w:val="0"/>
        <w:jc w:val="both"/>
        <w:rPr>
          <w:b/>
          <w:bCs/>
        </w:rPr>
      </w:pPr>
      <w:r w:rsidRPr="009B5600">
        <w:rPr>
          <w:b/>
          <w:bCs/>
        </w:rPr>
        <w:t>Русские писатели и поэты</w:t>
      </w:r>
    </w:p>
    <w:p w:rsidR="0033356A" w:rsidRPr="009B5600" w:rsidRDefault="0033356A" w:rsidP="0033356A">
      <w:pPr>
        <w:autoSpaceDE w:val="0"/>
        <w:autoSpaceDN w:val="0"/>
        <w:adjustRightInd w:val="0"/>
        <w:jc w:val="both"/>
      </w:pPr>
      <w:r w:rsidRPr="009B5600">
        <w:rPr>
          <w:b/>
          <w:bCs/>
        </w:rPr>
        <w:t xml:space="preserve">Л. Толстой </w:t>
      </w:r>
      <w:r w:rsidRPr="009B5600">
        <w:t>«Косточка»*;</w:t>
      </w:r>
    </w:p>
    <w:p w:rsidR="0033356A" w:rsidRPr="009B5600" w:rsidRDefault="0033356A" w:rsidP="0033356A">
      <w:pPr>
        <w:autoSpaceDE w:val="0"/>
        <w:autoSpaceDN w:val="0"/>
        <w:adjustRightInd w:val="0"/>
        <w:jc w:val="both"/>
      </w:pPr>
      <w:r w:rsidRPr="009B5600">
        <w:rPr>
          <w:b/>
          <w:bCs/>
        </w:rPr>
        <w:t xml:space="preserve">М. Горький </w:t>
      </w:r>
      <w:r w:rsidRPr="009B5600">
        <w:t>«</w:t>
      </w:r>
      <w:proofErr w:type="spellStart"/>
      <w:r w:rsidRPr="009B5600">
        <w:t>Воробьишко</w:t>
      </w:r>
      <w:proofErr w:type="spellEnd"/>
      <w:r w:rsidRPr="009B5600">
        <w:t>».</w:t>
      </w:r>
    </w:p>
    <w:p w:rsidR="0033356A" w:rsidRPr="009B5600" w:rsidRDefault="0033356A" w:rsidP="0033356A">
      <w:pPr>
        <w:autoSpaceDE w:val="0"/>
        <w:autoSpaceDN w:val="0"/>
        <w:adjustRightInd w:val="0"/>
        <w:jc w:val="both"/>
        <w:rPr>
          <w:b/>
          <w:bCs/>
        </w:rPr>
      </w:pPr>
      <w:r w:rsidRPr="009B5600">
        <w:rPr>
          <w:b/>
          <w:bCs/>
        </w:rPr>
        <w:t>Современная русская и зарубежная литература</w:t>
      </w:r>
    </w:p>
    <w:p w:rsidR="0033356A" w:rsidRPr="009B5600" w:rsidRDefault="0033356A" w:rsidP="0033356A">
      <w:pPr>
        <w:autoSpaceDE w:val="0"/>
        <w:autoSpaceDN w:val="0"/>
        <w:adjustRightInd w:val="0"/>
        <w:jc w:val="both"/>
        <w:rPr>
          <w:b/>
          <w:bCs/>
        </w:rPr>
      </w:pPr>
      <w:r w:rsidRPr="009B5600">
        <w:rPr>
          <w:b/>
          <w:bCs/>
        </w:rPr>
        <w:t>Поэзия</w:t>
      </w:r>
    </w:p>
    <w:p w:rsidR="0033356A" w:rsidRPr="009B5600" w:rsidRDefault="0033356A" w:rsidP="0033356A">
      <w:pPr>
        <w:autoSpaceDE w:val="0"/>
        <w:autoSpaceDN w:val="0"/>
        <w:adjustRightInd w:val="0"/>
        <w:jc w:val="both"/>
      </w:pPr>
      <w:r w:rsidRPr="009B5600">
        <w:t xml:space="preserve">А. </w:t>
      </w:r>
      <w:proofErr w:type="spellStart"/>
      <w:r w:rsidRPr="009B5600">
        <w:t>Барто</w:t>
      </w:r>
      <w:proofErr w:type="spellEnd"/>
      <w:r w:rsidRPr="009B5600">
        <w:t xml:space="preserve">, Д. Хармс, Тим. Собакин, Э. Успенский, Б. </w:t>
      </w:r>
      <w:proofErr w:type="spellStart"/>
      <w:r w:rsidRPr="009B5600">
        <w:t>Заходер</w:t>
      </w:r>
      <w:proofErr w:type="spellEnd"/>
      <w:r w:rsidRPr="009B5600">
        <w:t xml:space="preserve">, И. Пивоварова, В. Лунин, И. </w:t>
      </w:r>
      <w:proofErr w:type="spellStart"/>
      <w:r w:rsidRPr="009B5600">
        <w:t>Токмакова</w:t>
      </w:r>
      <w:proofErr w:type="spellEnd"/>
      <w:r w:rsidRPr="009B5600">
        <w:t xml:space="preserve">, С. Козлов, А. Дмитриев, А. Усачев, Е. Благинина, М. </w:t>
      </w:r>
      <w:proofErr w:type="spellStart"/>
      <w:r w:rsidRPr="009B5600">
        <w:t>Бородицкая</w:t>
      </w:r>
      <w:proofErr w:type="spellEnd"/>
      <w:r w:rsidRPr="009B5600">
        <w:t>, А. Кушнер, С. Черный, С. Маршак*, Дж. Ривз.</w:t>
      </w:r>
    </w:p>
    <w:p w:rsidR="0033356A" w:rsidRPr="009B5600" w:rsidRDefault="0033356A" w:rsidP="0033356A">
      <w:pPr>
        <w:autoSpaceDE w:val="0"/>
        <w:autoSpaceDN w:val="0"/>
        <w:adjustRightInd w:val="0"/>
        <w:jc w:val="both"/>
        <w:rPr>
          <w:b/>
          <w:bCs/>
        </w:rPr>
      </w:pPr>
      <w:r w:rsidRPr="009B5600">
        <w:rPr>
          <w:b/>
          <w:bCs/>
        </w:rPr>
        <w:t>Проза</w:t>
      </w:r>
    </w:p>
    <w:p w:rsidR="0033356A" w:rsidRPr="009B5600" w:rsidRDefault="0033356A" w:rsidP="0033356A">
      <w:pPr>
        <w:autoSpaceDE w:val="0"/>
        <w:autoSpaceDN w:val="0"/>
        <w:adjustRightInd w:val="0"/>
        <w:jc w:val="both"/>
      </w:pPr>
      <w:r w:rsidRPr="009B5600">
        <w:rPr>
          <w:b/>
          <w:bCs/>
        </w:rPr>
        <w:t xml:space="preserve">Н. Носов </w:t>
      </w:r>
      <w:r w:rsidRPr="009B5600">
        <w:t>«Приключения Незнайки» (отрывок);</w:t>
      </w:r>
    </w:p>
    <w:p w:rsidR="0033356A" w:rsidRPr="009B5600" w:rsidRDefault="0033356A" w:rsidP="0033356A">
      <w:pPr>
        <w:autoSpaceDE w:val="0"/>
        <w:autoSpaceDN w:val="0"/>
        <w:adjustRightInd w:val="0"/>
        <w:jc w:val="both"/>
      </w:pPr>
      <w:r w:rsidRPr="009B5600">
        <w:rPr>
          <w:b/>
          <w:bCs/>
        </w:rPr>
        <w:t xml:space="preserve">Г. Остер </w:t>
      </w:r>
      <w:r w:rsidRPr="009B5600">
        <w:t>«Эхо»;</w:t>
      </w:r>
    </w:p>
    <w:p w:rsidR="0033356A" w:rsidRPr="009B5600" w:rsidRDefault="0033356A" w:rsidP="0033356A">
      <w:pPr>
        <w:autoSpaceDE w:val="0"/>
        <w:autoSpaceDN w:val="0"/>
        <w:adjustRightInd w:val="0"/>
        <w:jc w:val="both"/>
      </w:pPr>
      <w:r w:rsidRPr="009B5600">
        <w:rPr>
          <w:b/>
          <w:bCs/>
        </w:rPr>
        <w:t xml:space="preserve">С. Воронин </w:t>
      </w:r>
      <w:r w:rsidRPr="009B5600">
        <w:t>«Необыкновенная ромашка»;</w:t>
      </w:r>
    </w:p>
    <w:p w:rsidR="0033356A" w:rsidRPr="009B5600" w:rsidRDefault="0033356A" w:rsidP="0033356A">
      <w:pPr>
        <w:autoSpaceDE w:val="0"/>
        <w:autoSpaceDN w:val="0"/>
        <w:adjustRightInd w:val="0"/>
        <w:jc w:val="both"/>
      </w:pPr>
      <w:r w:rsidRPr="009B5600">
        <w:rPr>
          <w:b/>
          <w:bCs/>
        </w:rPr>
        <w:t xml:space="preserve">Ю. Коваль </w:t>
      </w:r>
      <w:r w:rsidRPr="009B5600">
        <w:t>«Полет»*, «Снегири и коты»*, «Береза»;</w:t>
      </w:r>
    </w:p>
    <w:p w:rsidR="0033356A" w:rsidRPr="009B5600" w:rsidRDefault="0033356A" w:rsidP="0033356A">
      <w:pPr>
        <w:autoSpaceDE w:val="0"/>
        <w:autoSpaceDN w:val="0"/>
        <w:adjustRightInd w:val="0"/>
        <w:jc w:val="both"/>
      </w:pPr>
      <w:r w:rsidRPr="009B5600">
        <w:rPr>
          <w:b/>
          <w:bCs/>
        </w:rPr>
        <w:t xml:space="preserve">Д. </w:t>
      </w:r>
      <w:proofErr w:type="spellStart"/>
      <w:r w:rsidRPr="009B5600">
        <w:rPr>
          <w:b/>
          <w:bCs/>
        </w:rPr>
        <w:t>Биссет</w:t>
      </w:r>
      <w:proofErr w:type="spellEnd"/>
      <w:r w:rsidRPr="009B5600">
        <w:rPr>
          <w:b/>
          <w:bCs/>
        </w:rPr>
        <w:t xml:space="preserve"> </w:t>
      </w:r>
      <w:r w:rsidRPr="009B5600">
        <w:t>«</w:t>
      </w:r>
      <w:proofErr w:type="spellStart"/>
      <w:r w:rsidRPr="009B5600">
        <w:t>Шшшшш</w:t>
      </w:r>
      <w:proofErr w:type="spellEnd"/>
      <w:r w:rsidRPr="009B5600">
        <w:t>!»*, «Бац»*, «Под ковром»;</w:t>
      </w:r>
    </w:p>
    <w:p w:rsidR="0033356A" w:rsidRPr="009B5600" w:rsidRDefault="0033356A" w:rsidP="0033356A">
      <w:pPr>
        <w:autoSpaceDE w:val="0"/>
        <w:autoSpaceDN w:val="0"/>
        <w:adjustRightInd w:val="0"/>
        <w:jc w:val="both"/>
      </w:pPr>
      <w:r w:rsidRPr="009B5600">
        <w:rPr>
          <w:b/>
          <w:bCs/>
        </w:rPr>
        <w:t xml:space="preserve">Н. </w:t>
      </w:r>
      <w:proofErr w:type="spellStart"/>
      <w:r w:rsidRPr="009B5600">
        <w:rPr>
          <w:b/>
          <w:bCs/>
        </w:rPr>
        <w:t>Друк</w:t>
      </w:r>
      <w:proofErr w:type="spellEnd"/>
      <w:r w:rsidRPr="009B5600">
        <w:rPr>
          <w:b/>
          <w:bCs/>
        </w:rPr>
        <w:t xml:space="preserve"> </w:t>
      </w:r>
      <w:r w:rsidRPr="009B5600">
        <w:t>«Сказка»;</w:t>
      </w:r>
    </w:p>
    <w:p w:rsidR="0033356A" w:rsidRPr="009B5600" w:rsidRDefault="0033356A" w:rsidP="0033356A">
      <w:pPr>
        <w:autoSpaceDE w:val="0"/>
        <w:autoSpaceDN w:val="0"/>
        <w:adjustRightInd w:val="0"/>
        <w:jc w:val="both"/>
      </w:pPr>
      <w:r w:rsidRPr="009B5600">
        <w:rPr>
          <w:b/>
          <w:bCs/>
        </w:rPr>
        <w:t xml:space="preserve">Б. </w:t>
      </w:r>
      <w:proofErr w:type="spellStart"/>
      <w:r w:rsidRPr="009B5600">
        <w:rPr>
          <w:b/>
          <w:bCs/>
        </w:rPr>
        <w:t>Заходер</w:t>
      </w:r>
      <w:proofErr w:type="spellEnd"/>
      <w:r w:rsidRPr="009B5600">
        <w:rPr>
          <w:b/>
          <w:bCs/>
        </w:rPr>
        <w:t xml:space="preserve"> </w:t>
      </w:r>
      <w:r w:rsidRPr="009B5600">
        <w:t>«Серая звездочка»*.</w:t>
      </w:r>
    </w:p>
    <w:p w:rsidR="0033356A" w:rsidRDefault="0033356A" w:rsidP="0033356A">
      <w:pPr>
        <w:autoSpaceDE w:val="0"/>
        <w:autoSpaceDN w:val="0"/>
        <w:adjustRightInd w:val="0"/>
        <w:jc w:val="both"/>
      </w:pPr>
      <w:r w:rsidRPr="009B5600">
        <w:rPr>
          <w:i/>
          <w:iCs/>
        </w:rPr>
        <w:t xml:space="preserve">Примечание. </w:t>
      </w:r>
      <w:r w:rsidRPr="009B5600">
        <w:t>Произведения, помеченные звездочкой, входят не в учебник, а в хрестоматию.</w:t>
      </w:r>
    </w:p>
    <w:p w:rsidR="0033356A" w:rsidRDefault="0033356A" w:rsidP="0033356A">
      <w:pPr>
        <w:spacing w:line="276" w:lineRule="auto"/>
        <w:ind w:firstLine="708"/>
        <w:jc w:val="center"/>
        <w:rPr>
          <w:b/>
        </w:rPr>
      </w:pPr>
    </w:p>
    <w:p w:rsidR="00A85041" w:rsidRDefault="00A85041" w:rsidP="0033356A">
      <w:pPr>
        <w:spacing w:line="276" w:lineRule="auto"/>
        <w:ind w:firstLine="708"/>
        <w:jc w:val="center"/>
        <w:rPr>
          <w:b/>
        </w:rPr>
      </w:pPr>
    </w:p>
    <w:p w:rsidR="005B41F3" w:rsidRDefault="005B41F3" w:rsidP="0033356A">
      <w:pPr>
        <w:spacing w:line="276" w:lineRule="auto"/>
        <w:ind w:firstLine="708"/>
        <w:jc w:val="center"/>
        <w:rPr>
          <w:b/>
        </w:rPr>
      </w:pPr>
    </w:p>
    <w:p w:rsidR="005B41F3" w:rsidRDefault="005B41F3" w:rsidP="0033356A">
      <w:pPr>
        <w:spacing w:line="276" w:lineRule="auto"/>
        <w:ind w:firstLine="708"/>
        <w:jc w:val="center"/>
        <w:rPr>
          <w:b/>
        </w:rPr>
      </w:pPr>
    </w:p>
    <w:p w:rsidR="00B052ED" w:rsidRDefault="0033356A" w:rsidP="0033356A">
      <w:pPr>
        <w:spacing w:line="276" w:lineRule="auto"/>
        <w:ind w:firstLine="708"/>
        <w:jc w:val="center"/>
        <w:rPr>
          <w:b/>
        </w:rPr>
      </w:pPr>
      <w:r w:rsidRPr="0033356A">
        <w:rPr>
          <w:b/>
        </w:rPr>
        <w:t>ТЕМАТИЧЕСКОЕ ПЛАНИР</w:t>
      </w:r>
      <w:r>
        <w:rPr>
          <w:b/>
        </w:rPr>
        <w:t>О</w:t>
      </w:r>
      <w:r w:rsidRPr="0033356A">
        <w:rPr>
          <w:b/>
        </w:rPr>
        <w:t>ВАНИЕ</w:t>
      </w:r>
    </w:p>
    <w:p w:rsidR="0033356A" w:rsidRDefault="0033356A" w:rsidP="0033356A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5"/>
        <w:gridCol w:w="1217"/>
        <w:gridCol w:w="5670"/>
      </w:tblGrid>
      <w:tr w:rsidR="00451238" w:rsidTr="008A2416">
        <w:tc>
          <w:tcPr>
            <w:tcW w:w="1585" w:type="dxa"/>
            <w:vAlign w:val="center"/>
          </w:tcPr>
          <w:p w:rsidR="00451238" w:rsidRDefault="00451238" w:rsidP="008A2416">
            <w:pPr>
              <w:spacing w:line="276" w:lineRule="auto"/>
              <w:ind w:right="389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17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5670" w:type="dxa"/>
            <w:vAlign w:val="center"/>
          </w:tcPr>
          <w:p w:rsidR="00451238" w:rsidRDefault="00451238" w:rsidP="008A24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</w:tr>
      <w:tr w:rsidR="0007621E" w:rsidTr="008A2416">
        <w:tc>
          <w:tcPr>
            <w:tcW w:w="8472" w:type="dxa"/>
            <w:gridSpan w:val="3"/>
          </w:tcPr>
          <w:p w:rsidR="0007621E" w:rsidRDefault="0007621E" w:rsidP="0007621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На огородах Бабы Яги</w:t>
            </w:r>
          </w:p>
        </w:tc>
      </w:tr>
      <w:tr w:rsidR="00451238" w:rsidTr="008A2416"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7" w:type="dxa"/>
          </w:tcPr>
          <w:p w:rsidR="00451238" w:rsidRPr="00F3102F" w:rsidRDefault="00451238" w:rsidP="0033356A">
            <w:pPr>
              <w:spacing w:line="276" w:lineRule="auto"/>
              <w:jc w:val="center"/>
            </w:pPr>
            <w:r w:rsidRPr="00F3102F"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Знакомство с учебником. Волшебные помощники и предметы.</w:t>
            </w:r>
          </w:p>
        </w:tc>
      </w:tr>
      <w:tr w:rsidR="00451238" w:rsidTr="008A2416"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7" w:type="dxa"/>
          </w:tcPr>
          <w:p w:rsidR="00451238" w:rsidRPr="00F3102F" w:rsidRDefault="00451238" w:rsidP="0033356A">
            <w:pPr>
              <w:spacing w:line="276" w:lineRule="auto"/>
              <w:jc w:val="center"/>
            </w:pPr>
            <w:r w:rsidRPr="00F3102F"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Законы докучной сказки.</w:t>
            </w:r>
          </w:p>
        </w:tc>
      </w:tr>
      <w:tr w:rsidR="00451238" w:rsidTr="008A2416"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7" w:type="dxa"/>
          </w:tcPr>
          <w:p w:rsidR="00451238" w:rsidRPr="00F3102F" w:rsidRDefault="00451238" w:rsidP="0033356A">
            <w:pPr>
              <w:spacing w:line="276" w:lineRule="auto"/>
              <w:jc w:val="center"/>
            </w:pPr>
            <w:r w:rsidRPr="00F3102F">
              <w:t>1</w:t>
            </w:r>
          </w:p>
        </w:tc>
        <w:tc>
          <w:tcPr>
            <w:tcW w:w="5670" w:type="dxa"/>
          </w:tcPr>
          <w:p w:rsidR="00451238" w:rsidRDefault="00451238" w:rsidP="00C81E24">
            <w:pPr>
              <w:jc w:val="both"/>
            </w:pPr>
            <w:r>
              <w:t>Секреты считалок. Древние считалки.</w:t>
            </w:r>
          </w:p>
        </w:tc>
      </w:tr>
      <w:tr w:rsidR="00451238" w:rsidTr="008A2416"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7" w:type="dxa"/>
          </w:tcPr>
          <w:p w:rsidR="00451238" w:rsidRDefault="00451238" w:rsidP="00F3102F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Тайны загадок. Как устроена загадка</w:t>
            </w:r>
          </w:p>
        </w:tc>
      </w:tr>
      <w:tr w:rsidR="00451238" w:rsidTr="008A2416"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7" w:type="dxa"/>
          </w:tcPr>
          <w:p w:rsidR="00451238" w:rsidRDefault="00451238" w:rsidP="00F3102F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proofErr w:type="spellStart"/>
            <w:r>
              <w:t>Заклички</w:t>
            </w:r>
            <w:proofErr w:type="spellEnd"/>
            <w:r>
              <w:t>. Скороговорки и загадки.</w:t>
            </w:r>
          </w:p>
        </w:tc>
      </w:tr>
      <w:tr w:rsidR="00451238" w:rsidTr="008A2416"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F3102F">
            <w:r>
              <w:t>Тайны загадок.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Как устроена загадка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proofErr w:type="spellStart"/>
            <w:r>
              <w:t>Заклички</w:t>
            </w:r>
            <w:proofErr w:type="spellEnd"/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Скороговорки и загадки</w:t>
            </w:r>
          </w:p>
        </w:tc>
      </w:tr>
      <w:tr w:rsidR="0007621E" w:rsidTr="008A2416">
        <w:trPr>
          <w:trHeight w:val="70"/>
        </w:trPr>
        <w:tc>
          <w:tcPr>
            <w:tcW w:w="8472" w:type="dxa"/>
            <w:gridSpan w:val="3"/>
          </w:tcPr>
          <w:p w:rsidR="0007621E" w:rsidRPr="00F3102F" w:rsidRDefault="0007621E" w:rsidP="0007621E">
            <w:pPr>
              <w:rPr>
                <w:b/>
              </w:rPr>
            </w:pPr>
            <w:r w:rsidRPr="00F3102F">
              <w:rPr>
                <w:b/>
              </w:rPr>
              <w:t>Пещера Эхо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Рифмы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r>
              <w:t>Стихотворные произведения Литературный герой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Рифмы и смысл стихотворения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Шуточные стихи</w:t>
            </w:r>
          </w:p>
        </w:tc>
      </w:tr>
      <w:tr w:rsidR="0007621E" w:rsidTr="008A2416">
        <w:trPr>
          <w:trHeight w:val="70"/>
        </w:trPr>
        <w:tc>
          <w:tcPr>
            <w:tcW w:w="8472" w:type="dxa"/>
            <w:gridSpan w:val="3"/>
          </w:tcPr>
          <w:p w:rsidR="0007621E" w:rsidRPr="00F3102F" w:rsidRDefault="0007621E" w:rsidP="0007621E">
            <w:pPr>
              <w:rPr>
                <w:b/>
              </w:rPr>
            </w:pPr>
            <w:r>
              <w:rPr>
                <w:b/>
              </w:rPr>
              <w:t>На пути в волшебный лес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Сказка-цепочка Структура сказки-цепочки</w:t>
            </w:r>
          </w:p>
        </w:tc>
      </w:tr>
      <w:tr w:rsidR="0007621E" w:rsidTr="008A2416">
        <w:trPr>
          <w:trHeight w:val="70"/>
        </w:trPr>
        <w:tc>
          <w:tcPr>
            <w:tcW w:w="8472" w:type="dxa"/>
            <w:gridSpan w:val="3"/>
          </w:tcPr>
          <w:p w:rsidR="0007621E" w:rsidRPr="00A85041" w:rsidRDefault="0007621E" w:rsidP="0007621E">
            <w:pPr>
              <w:rPr>
                <w:b/>
              </w:rPr>
            </w:pPr>
            <w:r w:rsidRPr="00A85041">
              <w:rPr>
                <w:b/>
              </w:rPr>
              <w:t>Клумба с Колокольчиками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Звукопись в поэзии.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Автор и литературный герой.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Звукопись в прозе и поэзии.</w:t>
            </w:r>
          </w:p>
        </w:tc>
      </w:tr>
      <w:tr w:rsidR="0007621E" w:rsidTr="008A2416">
        <w:trPr>
          <w:trHeight w:val="70"/>
        </w:trPr>
        <w:tc>
          <w:tcPr>
            <w:tcW w:w="8472" w:type="dxa"/>
            <w:gridSpan w:val="3"/>
          </w:tcPr>
          <w:p w:rsidR="0007621E" w:rsidRPr="00A85041" w:rsidRDefault="0007621E" w:rsidP="0007621E">
            <w:pPr>
              <w:rPr>
                <w:b/>
              </w:rPr>
            </w:pPr>
            <w:r w:rsidRPr="00A85041">
              <w:rPr>
                <w:b/>
              </w:rPr>
              <w:t>В лесной школе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EC49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Малые фольклорные жанры.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Автор и рассказчик.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Юмор в поэзии.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Литературный герой.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Фантазия в литературе.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 xml:space="preserve">Поэзия. </w:t>
            </w:r>
            <w:proofErr w:type="spellStart"/>
            <w:r>
              <w:t>С.Черный</w:t>
            </w:r>
            <w:proofErr w:type="spellEnd"/>
            <w:r>
              <w:t>.</w:t>
            </w:r>
          </w:p>
        </w:tc>
      </w:tr>
      <w:tr w:rsidR="0007621E" w:rsidTr="008A2416">
        <w:trPr>
          <w:trHeight w:val="70"/>
        </w:trPr>
        <w:tc>
          <w:tcPr>
            <w:tcW w:w="8472" w:type="dxa"/>
            <w:gridSpan w:val="3"/>
          </w:tcPr>
          <w:p w:rsidR="0007621E" w:rsidRPr="0007621E" w:rsidRDefault="0007621E" w:rsidP="00B33AE8">
            <w:pPr>
              <w:jc w:val="both"/>
            </w:pPr>
            <w:r w:rsidRPr="0007621E">
              <w:rPr>
                <w:b/>
              </w:rPr>
              <w:t>Музей Бабы-Яги. Тайна особого зрения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Особый взгляд на мир.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Что видит и слышит поэт.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Секреты поэтического произведения.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 xml:space="preserve">Стихи </w:t>
            </w:r>
            <w:proofErr w:type="spellStart"/>
            <w:r>
              <w:t>И.Токмаковой</w:t>
            </w:r>
            <w:proofErr w:type="spellEnd"/>
            <w:r>
              <w:t>.</w:t>
            </w:r>
          </w:p>
        </w:tc>
      </w:tr>
      <w:tr w:rsidR="0007621E" w:rsidTr="008A2416">
        <w:trPr>
          <w:trHeight w:val="70"/>
        </w:trPr>
        <w:tc>
          <w:tcPr>
            <w:tcW w:w="8472" w:type="dxa"/>
            <w:gridSpan w:val="3"/>
          </w:tcPr>
          <w:p w:rsidR="0007621E" w:rsidRPr="0007621E" w:rsidRDefault="0007621E" w:rsidP="00B33AE8">
            <w:pPr>
              <w:jc w:val="both"/>
            </w:pPr>
            <w:r w:rsidRPr="0007621E">
              <w:rPr>
                <w:b/>
              </w:rPr>
              <w:t>На выставке рисунков Юрия Васнецова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Прибаутки и небылицы.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Дразнилки и прибаутки.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Искусство иллюстрации.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Иллюстрация.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Pr="0007621E" w:rsidRDefault="00451238" w:rsidP="00B33AE8">
            <w:pPr>
              <w:jc w:val="both"/>
              <w:rPr>
                <w:i/>
              </w:rPr>
            </w:pPr>
            <w:r w:rsidRPr="0007621E">
              <w:rPr>
                <w:i/>
              </w:rPr>
              <w:t>Защита пр</w:t>
            </w:r>
            <w:r>
              <w:rPr>
                <w:i/>
              </w:rPr>
              <w:t>о</w:t>
            </w:r>
            <w:r w:rsidRPr="0007621E">
              <w:rPr>
                <w:i/>
              </w:rPr>
              <w:t>екта.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 xml:space="preserve">Литературный герой </w:t>
            </w:r>
            <w:proofErr w:type="spellStart"/>
            <w:r>
              <w:t>Л.Толстой</w:t>
            </w:r>
            <w:proofErr w:type="spellEnd"/>
            <w:r>
              <w:t xml:space="preserve"> «Косточка». Характер литературного героя.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Иллюстрация в детских книгах. Народные сказки.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 xml:space="preserve">Структура сказки-цепочки. </w:t>
            </w:r>
            <w:proofErr w:type="spellStart"/>
            <w:r>
              <w:t>С.Я.Маршак</w:t>
            </w:r>
            <w:proofErr w:type="spellEnd"/>
            <w:r>
              <w:t>.</w:t>
            </w:r>
          </w:p>
        </w:tc>
      </w:tr>
      <w:tr w:rsidR="00451238" w:rsidTr="008A2416">
        <w:trPr>
          <w:trHeight w:val="70"/>
        </w:trPr>
        <w:tc>
          <w:tcPr>
            <w:tcW w:w="1585" w:type="dxa"/>
          </w:tcPr>
          <w:p w:rsidR="00451238" w:rsidRDefault="00451238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17" w:type="dxa"/>
          </w:tcPr>
          <w:p w:rsidR="00451238" w:rsidRDefault="00451238" w:rsidP="0007621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451238" w:rsidRDefault="00451238" w:rsidP="00B33AE8">
            <w:pPr>
              <w:jc w:val="both"/>
            </w:pPr>
            <w:r>
              <w:t>Разгадываем секреты литературы. Задания клуба «Ключ и заря».</w:t>
            </w:r>
          </w:p>
        </w:tc>
      </w:tr>
      <w:tr w:rsidR="008A2416" w:rsidTr="00A3048F">
        <w:trPr>
          <w:trHeight w:val="70"/>
        </w:trPr>
        <w:tc>
          <w:tcPr>
            <w:tcW w:w="1585" w:type="dxa"/>
          </w:tcPr>
          <w:p w:rsidR="008A2416" w:rsidRDefault="008A2416" w:rsidP="003335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887" w:type="dxa"/>
            <w:gridSpan w:val="2"/>
          </w:tcPr>
          <w:p w:rsidR="008A2416" w:rsidRDefault="008A2416" w:rsidP="00B33AE8">
            <w:pPr>
              <w:jc w:val="both"/>
            </w:pPr>
            <w:r w:rsidRPr="0007621E">
              <w:rPr>
                <w:b/>
              </w:rPr>
              <w:t>36</w:t>
            </w:r>
            <w:r>
              <w:rPr>
                <w:b/>
              </w:rPr>
              <w:t xml:space="preserve"> часов</w:t>
            </w:r>
          </w:p>
        </w:tc>
      </w:tr>
    </w:tbl>
    <w:p w:rsidR="0033356A" w:rsidRPr="0033356A" w:rsidRDefault="0033356A" w:rsidP="0033356A">
      <w:pPr>
        <w:spacing w:line="276" w:lineRule="auto"/>
        <w:ind w:firstLine="708"/>
        <w:jc w:val="center"/>
        <w:rPr>
          <w:b/>
        </w:rPr>
      </w:pPr>
      <w:bookmarkStart w:id="0" w:name="_GoBack"/>
      <w:bookmarkEnd w:id="0"/>
    </w:p>
    <w:sectPr w:rsidR="0033356A" w:rsidRPr="0033356A" w:rsidSect="008A241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BB" w:rsidRDefault="007928BB" w:rsidP="008A2416">
      <w:r>
        <w:separator/>
      </w:r>
    </w:p>
  </w:endnote>
  <w:endnote w:type="continuationSeparator" w:id="0">
    <w:p w:rsidR="007928BB" w:rsidRDefault="007928BB" w:rsidP="008A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57863"/>
      <w:docPartObj>
        <w:docPartGallery w:val="Page Numbers (Bottom of Page)"/>
        <w:docPartUnique/>
      </w:docPartObj>
    </w:sdtPr>
    <w:sdtContent>
      <w:p w:rsidR="008A2416" w:rsidRDefault="008A24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A2416" w:rsidRDefault="008A24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BB" w:rsidRDefault="007928BB" w:rsidP="008A2416">
      <w:r>
        <w:separator/>
      </w:r>
    </w:p>
  </w:footnote>
  <w:footnote w:type="continuationSeparator" w:id="0">
    <w:p w:rsidR="007928BB" w:rsidRDefault="007928BB" w:rsidP="008A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5B55"/>
    <w:multiLevelType w:val="hybridMultilevel"/>
    <w:tmpl w:val="4494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5"/>
    <w:rsid w:val="00015521"/>
    <w:rsid w:val="0007621E"/>
    <w:rsid w:val="0033356A"/>
    <w:rsid w:val="003F5C95"/>
    <w:rsid w:val="00451238"/>
    <w:rsid w:val="005A4B73"/>
    <w:rsid w:val="005B41F3"/>
    <w:rsid w:val="006A1971"/>
    <w:rsid w:val="007928BB"/>
    <w:rsid w:val="008A2416"/>
    <w:rsid w:val="008B517F"/>
    <w:rsid w:val="009250F1"/>
    <w:rsid w:val="00A85041"/>
    <w:rsid w:val="00B052ED"/>
    <w:rsid w:val="00F3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B052ED"/>
  </w:style>
  <w:style w:type="paragraph" w:styleId="a3">
    <w:name w:val="List Paragraph"/>
    <w:basedOn w:val="a"/>
    <w:uiPriority w:val="34"/>
    <w:qFormat/>
    <w:rsid w:val="0033356A"/>
    <w:pPr>
      <w:ind w:left="720"/>
      <w:contextualSpacing/>
    </w:pPr>
  </w:style>
  <w:style w:type="table" w:styleId="a4">
    <w:name w:val="Table Grid"/>
    <w:basedOn w:val="a1"/>
    <w:uiPriority w:val="59"/>
    <w:rsid w:val="0033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4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B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24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2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24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24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B052ED"/>
  </w:style>
  <w:style w:type="paragraph" w:styleId="a3">
    <w:name w:val="List Paragraph"/>
    <w:basedOn w:val="a"/>
    <w:uiPriority w:val="34"/>
    <w:qFormat/>
    <w:rsid w:val="0033356A"/>
    <w:pPr>
      <w:ind w:left="720"/>
      <w:contextualSpacing/>
    </w:pPr>
  </w:style>
  <w:style w:type="table" w:styleId="a4">
    <w:name w:val="Table Grid"/>
    <w:basedOn w:val="a1"/>
    <w:uiPriority w:val="59"/>
    <w:rsid w:val="0033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4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B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24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2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24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24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12</cp:revision>
  <cp:lastPrinted>2016-12-08T11:06:00Z</cp:lastPrinted>
  <dcterms:created xsi:type="dcterms:W3CDTF">2016-11-20T12:55:00Z</dcterms:created>
  <dcterms:modified xsi:type="dcterms:W3CDTF">2016-12-19T07:01:00Z</dcterms:modified>
</cp:coreProperties>
</file>